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B655E" w14:textId="53F7F243" w:rsidR="00B3751D" w:rsidRPr="00FD7BDA" w:rsidRDefault="00B3751D" w:rsidP="00B3751D">
      <w:pPr>
        <w:pStyle w:val="NoSpacing"/>
        <w:rPr>
          <w:b/>
          <w:u w:val="single"/>
          <w:lang w:val="es-GT" w:bidi="ar-SA"/>
        </w:rPr>
      </w:pPr>
      <w:r w:rsidRPr="00FD7BDA">
        <w:rPr>
          <w:b/>
          <w:u w:val="single"/>
          <w:lang w:val="es-ES" w:bidi="ar-SA"/>
        </w:rPr>
        <w:t>"¡En el Señor estaré siempre agradecid</w:t>
      </w:r>
      <w:r w:rsidR="00415361" w:rsidRPr="00FD7BDA">
        <w:rPr>
          <w:b/>
          <w:u w:val="single"/>
          <w:lang w:val="es-ES" w:bidi="ar-SA"/>
        </w:rPr>
        <w:t>a</w:t>
      </w:r>
      <w:r w:rsidRPr="00FD7BDA">
        <w:rPr>
          <w:b/>
          <w:u w:val="single"/>
          <w:lang w:val="es-ES" w:bidi="ar-SA"/>
        </w:rPr>
        <w:t>!"</w:t>
      </w:r>
    </w:p>
    <w:p w14:paraId="32ACD4FF" w14:textId="52EF57A5" w:rsidR="00C82071" w:rsidRPr="00FD7BDA" w:rsidRDefault="00C82071" w:rsidP="00B3751D">
      <w:pPr>
        <w:pStyle w:val="NoSpacing"/>
        <w:rPr>
          <w:bCs/>
          <w:i/>
          <w:color w:val="222222"/>
          <w:lang w:val="es-GT" w:bidi="ar-SA"/>
        </w:rPr>
      </w:pPr>
    </w:p>
    <w:p w14:paraId="4E3A9CF1" w14:textId="45038E5F" w:rsidR="00B3751D" w:rsidRPr="00FD7BDA" w:rsidRDefault="00B3751D" w:rsidP="00B3751D">
      <w:pPr>
        <w:pStyle w:val="NoSpacing"/>
        <w:rPr>
          <w:bCs/>
          <w:i/>
          <w:color w:val="222222"/>
          <w:lang w:val="es-GT"/>
        </w:rPr>
      </w:pPr>
      <w:r w:rsidRPr="00FD7BDA">
        <w:rPr>
          <w:bCs/>
          <w:i/>
          <w:color w:val="222222"/>
          <w:lang w:val="es-GT" w:bidi="ar-SA"/>
        </w:rPr>
        <w:t xml:space="preserve">--Kathy Neufeld Dunn, </w:t>
      </w:r>
      <w:r w:rsidRPr="00FD7BDA">
        <w:rPr>
          <w:bCs/>
          <w:i/>
          <w:lang w:val="es-ES"/>
        </w:rPr>
        <w:t>Ministr</w:t>
      </w:r>
      <w:r w:rsidR="0037466E" w:rsidRPr="00FD7BDA">
        <w:rPr>
          <w:bCs/>
          <w:i/>
          <w:lang w:val="es-ES"/>
        </w:rPr>
        <w:t>a</w:t>
      </w:r>
      <w:r w:rsidRPr="00FD7BDA">
        <w:rPr>
          <w:bCs/>
          <w:i/>
          <w:lang w:val="es-ES"/>
        </w:rPr>
        <w:t xml:space="preserve"> de Conferencia Asociad</w:t>
      </w:r>
      <w:r w:rsidR="0037466E" w:rsidRPr="00FD7BDA">
        <w:rPr>
          <w:bCs/>
          <w:i/>
          <w:lang w:val="es-ES"/>
        </w:rPr>
        <w:t>a</w:t>
      </w:r>
      <w:r w:rsidRPr="00FD7BDA">
        <w:rPr>
          <w:bCs/>
          <w:i/>
          <w:lang w:val="es-ES"/>
        </w:rPr>
        <w:t xml:space="preserve"> (basad</w:t>
      </w:r>
      <w:r w:rsidR="0037466E" w:rsidRPr="00FD7BDA">
        <w:rPr>
          <w:bCs/>
          <w:i/>
          <w:lang w:val="es-ES"/>
        </w:rPr>
        <w:t>a</w:t>
      </w:r>
      <w:r w:rsidRPr="00FD7BDA">
        <w:rPr>
          <w:bCs/>
          <w:i/>
          <w:lang w:val="es-ES"/>
        </w:rPr>
        <w:t xml:space="preserve"> en KS)</w:t>
      </w:r>
    </w:p>
    <w:p w14:paraId="455C453E" w14:textId="588BC4CC" w:rsidR="00B3751D" w:rsidRPr="00B3751D" w:rsidRDefault="00B3751D" w:rsidP="00B3751D">
      <w:pPr>
        <w:pStyle w:val="NoSpacing"/>
        <w:rPr>
          <w:color w:val="222222"/>
          <w:lang w:val="es-GT" w:bidi="ar-SA"/>
        </w:rPr>
      </w:pPr>
      <w:r w:rsidRPr="00B3751D">
        <w:rPr>
          <w:b/>
          <w:bCs/>
          <w:color w:val="222222"/>
          <w:lang w:val="es-GT" w:bidi="ar-SA"/>
        </w:rPr>
        <w:t xml:space="preserve"> </w:t>
      </w:r>
    </w:p>
    <w:p w14:paraId="124F447C" w14:textId="20200FBE" w:rsidR="00B3751D" w:rsidRPr="00B3751D" w:rsidRDefault="00B3751D" w:rsidP="00B3751D">
      <w:pPr>
        <w:pStyle w:val="NoSpacing"/>
        <w:rPr>
          <w:lang w:val="es-ES"/>
        </w:rPr>
      </w:pPr>
      <w:r w:rsidRPr="00B3751D">
        <w:rPr>
          <w:lang w:val="es-ES"/>
        </w:rPr>
        <w:t>Una de mis "nuev</w:t>
      </w:r>
      <w:r w:rsidR="004740E7">
        <w:rPr>
          <w:lang w:val="es-ES"/>
        </w:rPr>
        <w:t>o</w:t>
      </w:r>
      <w:r w:rsidRPr="00B3751D">
        <w:rPr>
          <w:lang w:val="es-ES"/>
        </w:rPr>
        <w:t>s" can</w:t>
      </w:r>
      <w:r w:rsidR="004740E7">
        <w:rPr>
          <w:lang w:val="es-ES"/>
        </w:rPr>
        <w:t>to</w:t>
      </w:r>
      <w:r w:rsidRPr="00B3751D">
        <w:rPr>
          <w:lang w:val="es-ES"/>
        </w:rPr>
        <w:t>s favorit</w:t>
      </w:r>
      <w:r w:rsidR="004740E7">
        <w:rPr>
          <w:lang w:val="es-ES"/>
        </w:rPr>
        <w:t>o</w:t>
      </w:r>
      <w:r w:rsidRPr="00B3751D">
        <w:rPr>
          <w:lang w:val="es-ES"/>
        </w:rPr>
        <w:t>s en _</w:t>
      </w:r>
      <w:proofErr w:type="spellStart"/>
      <w:r w:rsidRPr="00415361">
        <w:rPr>
          <w:i/>
          <w:iCs/>
          <w:lang w:val="es-ES"/>
        </w:rPr>
        <w:t>Voices</w:t>
      </w:r>
      <w:proofErr w:type="spellEnd"/>
      <w:r w:rsidRPr="00415361">
        <w:rPr>
          <w:i/>
          <w:iCs/>
          <w:lang w:val="es-ES"/>
        </w:rPr>
        <w:t xml:space="preserve"> </w:t>
      </w:r>
      <w:proofErr w:type="spellStart"/>
      <w:r w:rsidRPr="00415361">
        <w:rPr>
          <w:i/>
          <w:iCs/>
          <w:lang w:val="es-ES"/>
        </w:rPr>
        <w:t>Together</w:t>
      </w:r>
      <w:proofErr w:type="spellEnd"/>
      <w:r w:rsidRPr="00B3751D">
        <w:rPr>
          <w:lang w:val="es-ES"/>
        </w:rPr>
        <w:t>_</w:t>
      </w:r>
      <w:r w:rsidR="004740E7">
        <w:rPr>
          <w:lang w:val="es-ES"/>
        </w:rPr>
        <w:t xml:space="preserve"> [el nuevo himnario de la Iglesia Menonita USA]</w:t>
      </w:r>
      <w:r w:rsidRPr="00B3751D">
        <w:rPr>
          <w:lang w:val="es-ES"/>
        </w:rPr>
        <w:t xml:space="preserve"> no es en realidad un can</w:t>
      </w:r>
      <w:r w:rsidR="004740E7">
        <w:rPr>
          <w:lang w:val="es-ES"/>
        </w:rPr>
        <w:t>to</w:t>
      </w:r>
      <w:r w:rsidRPr="00B3751D">
        <w:rPr>
          <w:lang w:val="es-ES"/>
        </w:rPr>
        <w:t xml:space="preserve"> nuev</w:t>
      </w:r>
      <w:r w:rsidR="004740E7">
        <w:rPr>
          <w:lang w:val="es-ES"/>
        </w:rPr>
        <w:t>o</w:t>
      </w:r>
      <w:r w:rsidRPr="00B3751D">
        <w:rPr>
          <w:lang w:val="es-ES"/>
        </w:rPr>
        <w:t xml:space="preserve"> para mí. Ha sido un</w:t>
      </w:r>
      <w:r w:rsidR="004740E7">
        <w:rPr>
          <w:lang w:val="es-ES"/>
        </w:rPr>
        <w:t xml:space="preserve"> canto</w:t>
      </w:r>
      <w:r w:rsidRPr="00B3751D">
        <w:rPr>
          <w:lang w:val="es-ES"/>
        </w:rPr>
        <w:t xml:space="preserve"> de oración de mi corazón durante años. </w:t>
      </w:r>
      <w:r w:rsidR="00415361">
        <w:rPr>
          <w:lang w:val="es-ES"/>
        </w:rPr>
        <w:t xml:space="preserve">El canto </w:t>
      </w:r>
      <w:r w:rsidRPr="00B3751D">
        <w:rPr>
          <w:lang w:val="es-ES"/>
        </w:rPr>
        <w:t># 118 es un</w:t>
      </w:r>
      <w:r w:rsidR="00415361">
        <w:rPr>
          <w:lang w:val="es-ES"/>
        </w:rPr>
        <w:t xml:space="preserve"> canto</w:t>
      </w:r>
      <w:r w:rsidRPr="00B3751D">
        <w:rPr>
          <w:lang w:val="es-ES"/>
        </w:rPr>
        <w:t xml:space="preserve"> simple. Las palabras también son simples, pero profundas:</w:t>
      </w:r>
    </w:p>
    <w:p w14:paraId="6393904C" w14:textId="77777777" w:rsidR="00B3751D" w:rsidRPr="00B3751D" w:rsidRDefault="00B3751D" w:rsidP="00B3751D">
      <w:pPr>
        <w:pStyle w:val="NoSpacing"/>
        <w:rPr>
          <w:lang w:val="es-ES"/>
        </w:rPr>
      </w:pPr>
    </w:p>
    <w:p w14:paraId="060313AE" w14:textId="74E5261E" w:rsidR="00B3751D" w:rsidRPr="00B3751D" w:rsidRDefault="00B3751D" w:rsidP="00B3751D">
      <w:pPr>
        <w:pStyle w:val="NoSpacing"/>
        <w:rPr>
          <w:lang w:val="es-GT" w:bidi="ar-SA"/>
        </w:rPr>
      </w:pPr>
      <w:r w:rsidRPr="00B3751D">
        <w:rPr>
          <w:lang w:val="es-ES"/>
        </w:rPr>
        <w:t>“¡En el Señor estaré siempre agradecid</w:t>
      </w:r>
      <w:r w:rsidR="00415361">
        <w:rPr>
          <w:lang w:val="es-ES"/>
        </w:rPr>
        <w:t>a</w:t>
      </w:r>
      <w:r w:rsidRPr="00B3751D">
        <w:rPr>
          <w:lang w:val="es-ES"/>
        </w:rPr>
        <w:t xml:space="preserve">, en el Señor me regocijaré! Mira a Dios, no tengas </w:t>
      </w:r>
      <w:r w:rsidR="001D423C">
        <w:rPr>
          <w:lang w:val="es-ES"/>
        </w:rPr>
        <w:t>temor</w:t>
      </w:r>
      <w:r w:rsidRPr="00B3751D">
        <w:rPr>
          <w:lang w:val="es-ES"/>
        </w:rPr>
        <w:t>. Alcen sus voces, el Señor está cerca, alcen sus voces, el Señor está cerca”.</w:t>
      </w:r>
    </w:p>
    <w:p w14:paraId="43022BEF" w14:textId="2F13A8E0" w:rsidR="00B3751D" w:rsidRPr="00B3751D" w:rsidRDefault="00B3751D" w:rsidP="00B3751D">
      <w:pPr>
        <w:pStyle w:val="NoSpacing"/>
        <w:rPr>
          <w:b/>
          <w:bCs/>
          <w:color w:val="222222"/>
          <w:lang w:val="es-GT" w:bidi="ar-SA"/>
        </w:rPr>
      </w:pPr>
    </w:p>
    <w:p w14:paraId="777B4BC0" w14:textId="5B6CD396" w:rsidR="00B3751D" w:rsidRPr="00B3751D" w:rsidRDefault="00B3751D" w:rsidP="00B3751D">
      <w:pPr>
        <w:pStyle w:val="NoSpacing"/>
        <w:rPr>
          <w:lang w:val="es-GT" w:bidi="ar-SA"/>
        </w:rPr>
      </w:pPr>
      <w:r w:rsidRPr="00B3751D">
        <w:rPr>
          <w:lang w:val="es-ES"/>
        </w:rPr>
        <w:t xml:space="preserve">Muchos de nosotros hemos tenido motivos para tener </w:t>
      </w:r>
      <w:r w:rsidR="001D423C">
        <w:rPr>
          <w:lang w:val="es-ES"/>
        </w:rPr>
        <w:t>temor</w:t>
      </w:r>
      <w:r w:rsidR="00415361">
        <w:rPr>
          <w:lang w:val="es-ES"/>
        </w:rPr>
        <w:t xml:space="preserve"> durante e</w:t>
      </w:r>
      <w:r w:rsidRPr="00B3751D">
        <w:rPr>
          <w:lang w:val="es-ES"/>
        </w:rPr>
        <w:t>l año pasado. Nos preocupa que podamos enfermarnos gravemente o morir. Tememos que nuestros seres queridos se enfermen y mueran. Nos preocupa que el prejuicio y la injusticia racial impidan que nuestros seres queridos regresen a casa a salvo por la noche. Nos preocupamos cómo pagaremos el alquiler, los servicios públicos, cómo arreglar el automóvil o las tuberías, o cómo pagar l</w:t>
      </w:r>
      <w:r w:rsidR="009714BF">
        <w:rPr>
          <w:lang w:val="es-ES"/>
        </w:rPr>
        <w:t>os alimentos</w:t>
      </w:r>
      <w:r w:rsidRPr="00B3751D">
        <w:rPr>
          <w:lang w:val="es-ES"/>
        </w:rPr>
        <w:t xml:space="preserve"> que también se han vuelto más cost</w:t>
      </w:r>
      <w:r w:rsidR="009714BF">
        <w:rPr>
          <w:lang w:val="es-ES"/>
        </w:rPr>
        <w:t>osos</w:t>
      </w:r>
      <w:r w:rsidRPr="00B3751D">
        <w:rPr>
          <w:lang w:val="es-ES"/>
        </w:rPr>
        <w:t>.</w:t>
      </w:r>
    </w:p>
    <w:p w14:paraId="2042571E" w14:textId="501603D4" w:rsidR="00B3751D" w:rsidRPr="00B3751D" w:rsidRDefault="00B3751D" w:rsidP="00B3751D">
      <w:pPr>
        <w:pStyle w:val="NoSpacing"/>
        <w:rPr>
          <w:b/>
          <w:bCs/>
          <w:color w:val="222222"/>
          <w:lang w:val="es-GT" w:bidi="ar-SA"/>
        </w:rPr>
      </w:pPr>
    </w:p>
    <w:p w14:paraId="1898C2FC" w14:textId="52D6AD51" w:rsidR="00B3751D" w:rsidRPr="00B3751D" w:rsidRDefault="00B3751D" w:rsidP="00B3751D">
      <w:pPr>
        <w:pStyle w:val="NoSpacing"/>
        <w:rPr>
          <w:lang w:val="es-ES"/>
        </w:rPr>
      </w:pPr>
      <w:r w:rsidRPr="00B3751D">
        <w:rPr>
          <w:lang w:val="es-ES"/>
        </w:rPr>
        <w:t>Sabemos que algunos de estos</w:t>
      </w:r>
      <w:r w:rsidR="00AD2C1B">
        <w:rPr>
          <w:lang w:val="es-ES"/>
        </w:rPr>
        <w:t xml:space="preserve"> temores</w:t>
      </w:r>
      <w:r w:rsidRPr="00B3751D">
        <w:rPr>
          <w:lang w:val="es-ES"/>
        </w:rPr>
        <w:t xml:space="preserve"> son universales. Otros no lo son. No todos comenzamos esta pandemia con los mismos recursos y eso se ha vuelto aún más evidente recientemente.</w:t>
      </w:r>
    </w:p>
    <w:p w14:paraId="63CFC1FF" w14:textId="77777777" w:rsidR="00B3751D" w:rsidRPr="00B3751D" w:rsidRDefault="00B3751D" w:rsidP="00B3751D">
      <w:pPr>
        <w:pStyle w:val="NoSpacing"/>
        <w:rPr>
          <w:lang w:val="es-ES"/>
        </w:rPr>
      </w:pPr>
    </w:p>
    <w:p w14:paraId="377CFE49" w14:textId="3479ACCD" w:rsidR="00B3751D" w:rsidRPr="00B3751D" w:rsidRDefault="00B3751D" w:rsidP="00B3751D">
      <w:pPr>
        <w:pStyle w:val="NoSpacing"/>
        <w:rPr>
          <w:lang w:val="es-ES"/>
        </w:rPr>
      </w:pPr>
      <w:r w:rsidRPr="00B3751D">
        <w:rPr>
          <w:lang w:val="es-ES"/>
        </w:rPr>
        <w:t>He estado hablando con un pastor que lucha por saber cómo hacer que los dólares se estiren lo suficiente como para pagar la gasolina para hacer visitas pastorales</w:t>
      </w:r>
      <w:r w:rsidR="001C3853">
        <w:rPr>
          <w:lang w:val="es-ES"/>
        </w:rPr>
        <w:t>—</w:t>
      </w:r>
      <w:r w:rsidRPr="00B3751D">
        <w:rPr>
          <w:lang w:val="es-ES"/>
        </w:rPr>
        <w:t>o lo hizo antes de</w:t>
      </w:r>
      <w:r w:rsidR="0037466E">
        <w:rPr>
          <w:lang w:val="es-ES"/>
        </w:rPr>
        <w:t>l</w:t>
      </w:r>
      <w:r w:rsidRPr="00B3751D">
        <w:rPr>
          <w:lang w:val="es-ES"/>
        </w:rPr>
        <w:t xml:space="preserve"> </w:t>
      </w:r>
      <w:proofErr w:type="spellStart"/>
      <w:r w:rsidRPr="00B3751D">
        <w:rPr>
          <w:lang w:val="es-ES"/>
        </w:rPr>
        <w:t>Covid</w:t>
      </w:r>
      <w:proofErr w:type="spellEnd"/>
      <w:r w:rsidRPr="00B3751D">
        <w:rPr>
          <w:lang w:val="es-ES"/>
        </w:rPr>
        <w:t>.</w:t>
      </w:r>
    </w:p>
    <w:p w14:paraId="3FA0149B" w14:textId="77777777" w:rsidR="00B3751D" w:rsidRPr="00B3751D" w:rsidRDefault="00B3751D" w:rsidP="00B3751D">
      <w:pPr>
        <w:pStyle w:val="NoSpacing"/>
        <w:rPr>
          <w:lang w:val="es-ES"/>
        </w:rPr>
      </w:pPr>
    </w:p>
    <w:p w14:paraId="51340DF6" w14:textId="77777777" w:rsidR="00B3751D" w:rsidRPr="00B3751D" w:rsidRDefault="00B3751D" w:rsidP="00B3751D">
      <w:pPr>
        <w:pStyle w:val="NoSpacing"/>
        <w:rPr>
          <w:lang w:val="es-GT" w:bidi="ar-SA"/>
        </w:rPr>
      </w:pPr>
      <w:r w:rsidRPr="00B3751D">
        <w:rPr>
          <w:lang w:val="es-ES"/>
        </w:rPr>
        <w:t>Al mismo tiempo, he escuchado a otros pastores hablar de que este es un "buen año", en lo que respecta a las donaciones, algunos se ven incómodos.</w:t>
      </w:r>
    </w:p>
    <w:p w14:paraId="779DB840" w14:textId="77777777" w:rsidR="00B3751D" w:rsidRPr="00B3751D" w:rsidRDefault="00B3751D" w:rsidP="00B3751D">
      <w:pPr>
        <w:pStyle w:val="NoSpacing"/>
        <w:rPr>
          <w:b/>
          <w:bCs/>
          <w:color w:val="222222"/>
          <w:lang w:val="es-GT" w:bidi="ar-SA"/>
        </w:rPr>
      </w:pPr>
    </w:p>
    <w:p w14:paraId="3F8CDAA6" w14:textId="452BCA93" w:rsidR="00B3751D" w:rsidRPr="00B3751D" w:rsidRDefault="00B3751D" w:rsidP="00B3751D">
      <w:pPr>
        <w:pStyle w:val="NoSpacing"/>
        <w:rPr>
          <w:lang w:val="es-GT" w:bidi="ar-SA"/>
        </w:rPr>
      </w:pPr>
      <w:r w:rsidRPr="00B3751D">
        <w:rPr>
          <w:lang w:val="es-ES"/>
        </w:rPr>
        <w:t xml:space="preserve">Pero ese no es el final de esta historia. Algunas congregaciones que han tenido “buenos años de generosidad” se preocupan por sus hermanos y hermanas que comenzaron con menos y han encontrado formas de expresarlo. </w:t>
      </w:r>
      <w:r w:rsidR="0037466E" w:rsidRPr="00B3751D">
        <w:rPr>
          <w:lang w:val="es-ES"/>
        </w:rPr>
        <w:t>Ha</w:t>
      </w:r>
      <w:r w:rsidR="0037466E">
        <w:rPr>
          <w:lang w:val="es-ES"/>
        </w:rPr>
        <w:t>n</w:t>
      </w:r>
      <w:r w:rsidR="001C3853">
        <w:rPr>
          <w:lang w:val="es-ES"/>
        </w:rPr>
        <w:t xml:space="preserve"> </w:t>
      </w:r>
      <w:r w:rsidRPr="00B3751D">
        <w:rPr>
          <w:lang w:val="es-ES"/>
        </w:rPr>
        <w:t xml:space="preserve">habido </w:t>
      </w:r>
      <w:r w:rsidR="001C3853">
        <w:rPr>
          <w:lang w:val="es-ES"/>
        </w:rPr>
        <w:t>donacione</w:t>
      </w:r>
      <w:r w:rsidRPr="00B3751D">
        <w:rPr>
          <w:lang w:val="es-ES"/>
        </w:rPr>
        <w:t xml:space="preserve">s tan </w:t>
      </w:r>
      <w:proofErr w:type="gramStart"/>
      <w:r w:rsidRPr="00B3751D">
        <w:rPr>
          <w:lang w:val="es-ES"/>
        </w:rPr>
        <w:t>generosos</w:t>
      </w:r>
      <w:proofErr w:type="gramEnd"/>
      <w:r w:rsidRPr="00B3751D">
        <w:rPr>
          <w:lang w:val="es-ES"/>
        </w:rPr>
        <w:t xml:space="preserve"> para el </w:t>
      </w:r>
      <w:r w:rsidR="00614CD9">
        <w:rPr>
          <w:lang w:val="es-ES"/>
        </w:rPr>
        <w:t xml:space="preserve">WDC </w:t>
      </w:r>
      <w:r w:rsidRPr="00D22CF1">
        <w:rPr>
          <w:i/>
          <w:iCs/>
          <w:lang w:val="es-ES"/>
        </w:rPr>
        <w:t xml:space="preserve">Hope </w:t>
      </w:r>
      <w:proofErr w:type="spellStart"/>
      <w:r w:rsidRPr="00D22CF1">
        <w:rPr>
          <w:i/>
          <w:iCs/>
          <w:lang w:val="es-ES"/>
        </w:rPr>
        <w:t>Fund</w:t>
      </w:r>
      <w:proofErr w:type="spellEnd"/>
      <w:r w:rsidR="00D22CF1">
        <w:rPr>
          <w:lang w:val="es-ES"/>
        </w:rPr>
        <w:t xml:space="preserve">, </w:t>
      </w:r>
      <w:r w:rsidRPr="00B3751D">
        <w:rPr>
          <w:lang w:val="es-ES"/>
        </w:rPr>
        <w:t>que se ha</w:t>
      </w:r>
      <w:r w:rsidR="00D22CF1">
        <w:rPr>
          <w:lang w:val="es-ES"/>
        </w:rPr>
        <w:t xml:space="preserve"> podido ayudar </w:t>
      </w:r>
      <w:r w:rsidR="00614CD9">
        <w:rPr>
          <w:lang w:val="es-ES"/>
        </w:rPr>
        <w:t xml:space="preserve">a </w:t>
      </w:r>
      <w:r w:rsidR="00D22CF1">
        <w:rPr>
          <w:lang w:val="es-ES"/>
        </w:rPr>
        <w:t xml:space="preserve">muchos </w:t>
      </w:r>
      <w:r w:rsidRPr="00B3751D">
        <w:rPr>
          <w:lang w:val="es-ES"/>
        </w:rPr>
        <w:t>necesitados. Al mismo tiempo, algunas congregaciones se han acercado directamente a otras congregaciones y se han ofrecido ayuda mutua.</w:t>
      </w:r>
    </w:p>
    <w:p w14:paraId="3FB8EE7E" w14:textId="19ACF5E3" w:rsidR="00B3751D" w:rsidRPr="00B3751D" w:rsidRDefault="00B3751D" w:rsidP="00B3751D">
      <w:pPr>
        <w:pStyle w:val="NoSpacing"/>
        <w:rPr>
          <w:b/>
          <w:bCs/>
          <w:color w:val="222222"/>
          <w:lang w:val="es-GT" w:bidi="ar-SA"/>
        </w:rPr>
      </w:pPr>
    </w:p>
    <w:p w14:paraId="6228BACA" w14:textId="64A3B2B6" w:rsidR="00B3751D" w:rsidRPr="00B3751D" w:rsidRDefault="00B3751D" w:rsidP="00B3751D">
      <w:pPr>
        <w:pStyle w:val="NoSpacing"/>
        <w:rPr>
          <w:lang w:val="es-ES"/>
        </w:rPr>
      </w:pPr>
      <w:r w:rsidRPr="00B3751D">
        <w:rPr>
          <w:lang w:val="es-ES"/>
        </w:rPr>
        <w:t>También he escuchado a personas fieles en las congregaciones de todo WDC orar unos por otros. Ese es uno de los placeres de este tiempo. He visitado virtualmente los servicios de adoración de</w:t>
      </w:r>
      <w:r w:rsidR="00614CD9">
        <w:rPr>
          <w:lang w:val="es-ES"/>
        </w:rPr>
        <w:t xml:space="preserve"> iglesias de</w:t>
      </w:r>
      <w:r w:rsidRPr="00B3751D">
        <w:rPr>
          <w:lang w:val="es-ES"/>
        </w:rPr>
        <w:t xml:space="preserve"> WDC en nuestro distrito.</w:t>
      </w:r>
    </w:p>
    <w:p w14:paraId="7691FE38" w14:textId="77777777" w:rsidR="00B3751D" w:rsidRPr="00B3751D" w:rsidRDefault="00B3751D" w:rsidP="00B3751D">
      <w:pPr>
        <w:pStyle w:val="NoSpacing"/>
        <w:rPr>
          <w:lang w:val="es-ES"/>
        </w:rPr>
      </w:pPr>
    </w:p>
    <w:p w14:paraId="4F92CEF8" w14:textId="56FDE0BE" w:rsidR="00B3751D" w:rsidRDefault="00B3751D" w:rsidP="00B3751D">
      <w:pPr>
        <w:pStyle w:val="NoSpacing"/>
        <w:rPr>
          <w:lang w:val="es-ES"/>
        </w:rPr>
      </w:pPr>
      <w:r w:rsidRPr="00B3751D">
        <w:rPr>
          <w:lang w:val="es-ES"/>
        </w:rPr>
        <w:t>Cuando escucho estas historias de compasión y apoyo, canto en mi corazón: “¡En el Señor estaré siempre agradecid</w:t>
      </w:r>
      <w:r w:rsidR="00614CD9">
        <w:rPr>
          <w:lang w:val="es-ES"/>
        </w:rPr>
        <w:t>a</w:t>
      </w:r>
      <w:r w:rsidRPr="00B3751D">
        <w:rPr>
          <w:lang w:val="es-ES"/>
        </w:rPr>
        <w:t xml:space="preserve">, en el Señor me regocijaré! Mira a Dios, no tengas </w:t>
      </w:r>
      <w:r w:rsidR="00614CD9">
        <w:rPr>
          <w:lang w:val="es-ES"/>
        </w:rPr>
        <w:t>temor</w:t>
      </w:r>
      <w:r w:rsidRPr="00B3751D">
        <w:rPr>
          <w:lang w:val="es-ES"/>
        </w:rPr>
        <w:t>. Alcen sus voces, el Señor está cerca, alcen sus voces, el Señor está cerca”.</w:t>
      </w:r>
    </w:p>
    <w:p w14:paraId="0DE01578" w14:textId="77777777" w:rsidR="00FD7BDA" w:rsidRDefault="00FD7BDA" w:rsidP="00B3751D">
      <w:pPr>
        <w:pStyle w:val="NoSpacing"/>
        <w:rPr>
          <w:lang w:val="es-ES"/>
        </w:rPr>
      </w:pPr>
    </w:p>
    <w:p w14:paraId="68A44700" w14:textId="461AA83D" w:rsidR="00FD7BDA" w:rsidRPr="00B3751D" w:rsidRDefault="00FD7BDA" w:rsidP="00B3751D">
      <w:pPr>
        <w:pStyle w:val="NoSpacing"/>
        <w:rPr>
          <w:lang w:val="es-GT" w:bidi="ar-SA"/>
        </w:rPr>
      </w:pPr>
      <w:proofErr w:type="spellStart"/>
      <w:r>
        <w:rPr>
          <w:lang w:val="es-ES"/>
        </w:rPr>
        <w:t>March</w:t>
      </w:r>
      <w:proofErr w:type="spellEnd"/>
      <w:r>
        <w:rPr>
          <w:lang w:val="es-ES"/>
        </w:rPr>
        <w:t xml:space="preserve"> 2, 2021</w:t>
      </w:r>
      <w:bookmarkStart w:id="0" w:name="_GoBack"/>
      <w:bookmarkEnd w:id="0"/>
    </w:p>
    <w:p w14:paraId="1B61C84E" w14:textId="77777777" w:rsidR="00B3751D" w:rsidRPr="00B3751D" w:rsidRDefault="00B3751D" w:rsidP="00C82071">
      <w:pPr>
        <w:shd w:val="clear" w:color="auto" w:fill="FFFFFF"/>
        <w:spacing w:after="160" w:line="235" w:lineRule="atLeast"/>
        <w:rPr>
          <w:rFonts w:ascii="Calibri" w:eastAsia="Times New Roman" w:hAnsi="Calibri" w:cs="Calibri"/>
          <w:b/>
          <w:bCs/>
          <w:color w:val="222222"/>
          <w:lang w:val="es-GT" w:bidi="ar-SA"/>
        </w:rPr>
      </w:pPr>
    </w:p>
    <w:p w14:paraId="4F13B1A9" w14:textId="77777777" w:rsidR="00B3751D" w:rsidRPr="00B3751D" w:rsidRDefault="00B3751D" w:rsidP="00C82071">
      <w:pPr>
        <w:shd w:val="clear" w:color="auto" w:fill="FFFFFF"/>
        <w:spacing w:after="160" w:line="235" w:lineRule="atLeast"/>
        <w:rPr>
          <w:rFonts w:ascii="Calibri" w:eastAsia="Times New Roman" w:hAnsi="Calibri" w:cs="Calibri"/>
          <w:b/>
          <w:bCs/>
          <w:color w:val="222222"/>
          <w:lang w:val="es-GT" w:bidi="ar-SA"/>
        </w:rPr>
      </w:pPr>
    </w:p>
    <w:sectPr w:rsidR="00B3751D" w:rsidRPr="00B37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71"/>
    <w:rsid w:val="0013687E"/>
    <w:rsid w:val="001C3853"/>
    <w:rsid w:val="001D423C"/>
    <w:rsid w:val="0029228A"/>
    <w:rsid w:val="0037466E"/>
    <w:rsid w:val="00376937"/>
    <w:rsid w:val="00415361"/>
    <w:rsid w:val="004740E7"/>
    <w:rsid w:val="005E5489"/>
    <w:rsid w:val="00614CD9"/>
    <w:rsid w:val="006730A4"/>
    <w:rsid w:val="009714BF"/>
    <w:rsid w:val="00A91BD1"/>
    <w:rsid w:val="00AD2C1B"/>
    <w:rsid w:val="00B3751D"/>
    <w:rsid w:val="00C82071"/>
    <w:rsid w:val="00D22CF1"/>
    <w:rsid w:val="00E7706B"/>
    <w:rsid w:val="00FB0D79"/>
    <w:rsid w:val="00FD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4CFE4"/>
  <w15:chartTrackingRefBased/>
  <w15:docId w15:val="{6C0A7158-3D78-4346-B7C6-86663FC4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ar-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75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751D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B3751D"/>
    <w:pPr>
      <w:spacing w:after="0" w:line="240" w:lineRule="auto"/>
    </w:pPr>
    <w:rPr>
      <w:lang w:bidi="ar-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Violeta Ajquejay Suastegui</dc:creator>
  <cp:keywords/>
  <dc:description/>
  <cp:lastModifiedBy>Nancy Funk</cp:lastModifiedBy>
  <cp:revision>2</cp:revision>
  <dcterms:created xsi:type="dcterms:W3CDTF">2021-03-02T19:27:00Z</dcterms:created>
  <dcterms:modified xsi:type="dcterms:W3CDTF">2021-03-02T19:27:00Z</dcterms:modified>
</cp:coreProperties>
</file>