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277CFDA" w:rsidR="00BA4C23" w:rsidRPr="00410E41" w:rsidRDefault="006C5F1E" w:rsidP="00B317BD">
      <w:pPr>
        <w:jc w:val="center"/>
        <w:rPr>
          <w:rFonts w:ascii="Times New Roman" w:hAnsi="Times New Roman" w:cs="Times New Roman"/>
          <w:b/>
          <w:lang w:val="es-MX"/>
        </w:rPr>
      </w:pPr>
      <w:bookmarkStart w:id="0" w:name="_GoBack"/>
      <w:bookmarkEnd w:id="0"/>
      <w:r w:rsidRPr="00410E41">
        <w:rPr>
          <w:rFonts w:ascii="Times New Roman" w:hAnsi="Times New Roman" w:cs="Times New Roman"/>
          <w:b/>
          <w:lang w:val="es-MX"/>
        </w:rPr>
        <w:t xml:space="preserve">Comisión de Liderazgo Ministerial </w:t>
      </w:r>
      <w:r w:rsidR="00B317BD" w:rsidRPr="00410E41">
        <w:rPr>
          <w:rFonts w:ascii="Times New Roman" w:hAnsi="Times New Roman" w:cs="Times New Roman"/>
          <w:b/>
          <w:lang w:val="es-MX"/>
        </w:rPr>
        <w:t>(May</w:t>
      </w:r>
      <w:r w:rsidRPr="00410E41">
        <w:rPr>
          <w:rFonts w:ascii="Times New Roman" w:hAnsi="Times New Roman" w:cs="Times New Roman"/>
          <w:b/>
          <w:lang w:val="es-MX"/>
        </w:rPr>
        <w:t>o</w:t>
      </w:r>
      <w:r w:rsidR="00B317BD" w:rsidRPr="00410E41">
        <w:rPr>
          <w:rFonts w:ascii="Times New Roman" w:hAnsi="Times New Roman" w:cs="Times New Roman"/>
          <w:b/>
          <w:lang w:val="es-MX"/>
        </w:rPr>
        <w:t xml:space="preserve"> 2018-May</w:t>
      </w:r>
      <w:r w:rsidRPr="00410E41">
        <w:rPr>
          <w:rFonts w:ascii="Times New Roman" w:hAnsi="Times New Roman" w:cs="Times New Roman"/>
          <w:b/>
          <w:lang w:val="es-MX"/>
        </w:rPr>
        <w:t>o</w:t>
      </w:r>
      <w:r w:rsidR="00B317BD" w:rsidRPr="00410E41">
        <w:rPr>
          <w:rFonts w:ascii="Times New Roman" w:hAnsi="Times New Roman" w:cs="Times New Roman"/>
          <w:b/>
          <w:lang w:val="es-MX"/>
        </w:rPr>
        <w:t xml:space="preserve"> 2019)</w:t>
      </w:r>
    </w:p>
    <w:p w14:paraId="51C3B6AD" w14:textId="2DD59DA7" w:rsidR="00B317BD" w:rsidRPr="00410E41" w:rsidRDefault="00B317BD" w:rsidP="00B317BD">
      <w:pPr>
        <w:jc w:val="center"/>
        <w:rPr>
          <w:rFonts w:ascii="Times New Roman" w:hAnsi="Times New Roman" w:cs="Times New Roman"/>
          <w:b/>
          <w:lang w:val="es-MX"/>
        </w:rPr>
      </w:pPr>
      <w:r w:rsidRPr="00410E41">
        <w:rPr>
          <w:rFonts w:ascii="Times New Roman" w:hAnsi="Times New Roman" w:cs="Times New Roman"/>
          <w:b/>
          <w:lang w:val="es-MX"/>
        </w:rPr>
        <w:t xml:space="preserve">Brad </w:t>
      </w:r>
      <w:proofErr w:type="spellStart"/>
      <w:r w:rsidRPr="00410E41">
        <w:rPr>
          <w:rFonts w:ascii="Times New Roman" w:hAnsi="Times New Roman" w:cs="Times New Roman"/>
          <w:b/>
          <w:lang w:val="es-MX"/>
        </w:rPr>
        <w:t>Roth</w:t>
      </w:r>
      <w:proofErr w:type="spellEnd"/>
      <w:r w:rsidRPr="00410E41">
        <w:rPr>
          <w:rFonts w:ascii="Times New Roman" w:hAnsi="Times New Roman" w:cs="Times New Roman"/>
          <w:b/>
          <w:lang w:val="es-MX"/>
        </w:rPr>
        <w:t xml:space="preserve">, </w:t>
      </w:r>
      <w:r w:rsidR="006C5F1E" w:rsidRPr="00410E41">
        <w:rPr>
          <w:rFonts w:ascii="Times New Roman" w:hAnsi="Times New Roman" w:cs="Times New Roman"/>
          <w:b/>
          <w:lang w:val="es-MX"/>
        </w:rPr>
        <w:t>Miembro de la Comisión</w:t>
      </w:r>
    </w:p>
    <w:p w14:paraId="00000004" w14:textId="274BCCB4" w:rsidR="00BA4C23" w:rsidRPr="00410E41" w:rsidRDefault="006C5F1E">
      <w:pPr>
        <w:rPr>
          <w:rFonts w:ascii="Times New Roman" w:hAnsi="Times New Roman" w:cs="Times New Roman"/>
          <w:lang w:val="es-MX"/>
        </w:rPr>
      </w:pPr>
      <w:r w:rsidRPr="00410E41">
        <w:rPr>
          <w:rFonts w:ascii="Times New Roman" w:hAnsi="Times New Roman" w:cs="Times New Roman"/>
          <w:lang w:val="es-MX"/>
        </w:rPr>
        <w:t>Miembros</w:t>
      </w:r>
      <w:r w:rsidR="00B317BD" w:rsidRPr="00410E41">
        <w:rPr>
          <w:rFonts w:ascii="Times New Roman" w:hAnsi="Times New Roman" w:cs="Times New Roman"/>
          <w:lang w:val="es-MX"/>
        </w:rPr>
        <w:t xml:space="preserve">: Peter </w:t>
      </w:r>
      <w:proofErr w:type="spellStart"/>
      <w:r w:rsidR="00B317BD" w:rsidRPr="00410E41">
        <w:rPr>
          <w:rFonts w:ascii="Times New Roman" w:hAnsi="Times New Roman" w:cs="Times New Roman"/>
          <w:lang w:val="es-MX"/>
        </w:rPr>
        <w:t>Goerzen</w:t>
      </w:r>
      <w:proofErr w:type="spellEnd"/>
      <w:r w:rsidR="00B317BD" w:rsidRPr="00410E41">
        <w:rPr>
          <w:rFonts w:ascii="Times New Roman" w:hAnsi="Times New Roman" w:cs="Times New Roman"/>
          <w:lang w:val="es-MX"/>
        </w:rPr>
        <w:t xml:space="preserve"> (</w:t>
      </w:r>
      <w:r w:rsidRPr="00410E41">
        <w:rPr>
          <w:rFonts w:ascii="Times New Roman" w:hAnsi="Times New Roman" w:cs="Times New Roman"/>
          <w:lang w:val="es-MX"/>
        </w:rPr>
        <w:t>presidente</w:t>
      </w:r>
      <w:r w:rsidR="00B317BD" w:rsidRPr="00410E41">
        <w:rPr>
          <w:rFonts w:ascii="Times New Roman" w:hAnsi="Times New Roman" w:cs="Times New Roman"/>
          <w:lang w:val="es-MX"/>
        </w:rPr>
        <w:t xml:space="preserve">), Gail </w:t>
      </w:r>
      <w:proofErr w:type="spellStart"/>
      <w:r w:rsidR="00B317BD" w:rsidRPr="00410E41">
        <w:rPr>
          <w:rFonts w:ascii="Times New Roman" w:hAnsi="Times New Roman" w:cs="Times New Roman"/>
          <w:lang w:val="es-MX"/>
        </w:rPr>
        <w:t>Graber</w:t>
      </w:r>
      <w:proofErr w:type="spellEnd"/>
      <w:r w:rsidR="00B317BD" w:rsidRPr="00410E41">
        <w:rPr>
          <w:rFonts w:ascii="Times New Roman" w:hAnsi="Times New Roman" w:cs="Times New Roman"/>
          <w:lang w:val="es-MX"/>
        </w:rPr>
        <w:t xml:space="preserve">, Terry </w:t>
      </w:r>
      <w:proofErr w:type="spellStart"/>
      <w:r w:rsidR="00B317BD" w:rsidRPr="00410E41">
        <w:rPr>
          <w:rFonts w:ascii="Times New Roman" w:hAnsi="Times New Roman" w:cs="Times New Roman"/>
          <w:lang w:val="es-MX"/>
        </w:rPr>
        <w:t>Rediger</w:t>
      </w:r>
      <w:proofErr w:type="spellEnd"/>
      <w:r w:rsidR="00B317BD" w:rsidRPr="00410E41">
        <w:rPr>
          <w:rFonts w:ascii="Times New Roman" w:hAnsi="Times New Roman" w:cs="Times New Roman"/>
          <w:lang w:val="es-MX"/>
        </w:rPr>
        <w:t xml:space="preserve">, Brad </w:t>
      </w:r>
      <w:proofErr w:type="spellStart"/>
      <w:r w:rsidR="00B317BD" w:rsidRPr="00410E41">
        <w:rPr>
          <w:rFonts w:ascii="Times New Roman" w:hAnsi="Times New Roman" w:cs="Times New Roman"/>
          <w:lang w:val="es-MX"/>
        </w:rPr>
        <w:t>Roth</w:t>
      </w:r>
      <w:proofErr w:type="spellEnd"/>
      <w:r w:rsidR="00B317BD" w:rsidRPr="00410E41">
        <w:rPr>
          <w:rFonts w:ascii="Times New Roman" w:hAnsi="Times New Roman" w:cs="Times New Roman"/>
          <w:lang w:val="es-MX"/>
        </w:rPr>
        <w:t xml:space="preserve">, </w:t>
      </w:r>
      <w:proofErr w:type="spellStart"/>
      <w:r w:rsidR="00B317BD" w:rsidRPr="00410E41">
        <w:rPr>
          <w:rFonts w:ascii="Times New Roman" w:hAnsi="Times New Roman" w:cs="Times New Roman"/>
          <w:lang w:val="es-MX"/>
        </w:rPr>
        <w:t>Dave</w:t>
      </w:r>
      <w:proofErr w:type="spellEnd"/>
      <w:r w:rsidR="00B317BD" w:rsidRPr="00410E41">
        <w:rPr>
          <w:rFonts w:ascii="Times New Roman" w:hAnsi="Times New Roman" w:cs="Times New Roman"/>
          <w:lang w:val="es-MX"/>
        </w:rPr>
        <w:t xml:space="preserve"> Stevens, Rachel </w:t>
      </w:r>
      <w:proofErr w:type="spellStart"/>
      <w:r w:rsidR="00B317BD" w:rsidRPr="00410E41">
        <w:rPr>
          <w:rFonts w:ascii="Times New Roman" w:hAnsi="Times New Roman" w:cs="Times New Roman"/>
          <w:lang w:val="es-MX"/>
        </w:rPr>
        <w:t>Epp</w:t>
      </w:r>
      <w:proofErr w:type="spellEnd"/>
      <w:r w:rsidR="00B317BD" w:rsidRPr="00410E41">
        <w:rPr>
          <w:rFonts w:ascii="Times New Roman" w:hAnsi="Times New Roman" w:cs="Times New Roman"/>
          <w:lang w:val="es-MX"/>
        </w:rPr>
        <w:t xml:space="preserve"> Miller</w:t>
      </w:r>
      <w:r w:rsidR="002A1642" w:rsidRPr="00410E41">
        <w:rPr>
          <w:rFonts w:ascii="Times New Roman" w:hAnsi="Times New Roman" w:cs="Times New Roman"/>
          <w:lang w:val="es-MX"/>
        </w:rPr>
        <w:t xml:space="preserve">. Heidi </w:t>
      </w:r>
      <w:proofErr w:type="spellStart"/>
      <w:r w:rsidR="002A1642" w:rsidRPr="00410E41">
        <w:rPr>
          <w:rFonts w:ascii="Times New Roman" w:hAnsi="Times New Roman" w:cs="Times New Roman"/>
          <w:lang w:val="es-MX"/>
        </w:rPr>
        <w:t>Regier</w:t>
      </w:r>
      <w:proofErr w:type="spellEnd"/>
      <w:r w:rsidR="002A1642" w:rsidRPr="00410E41">
        <w:rPr>
          <w:rFonts w:ascii="Times New Roman" w:hAnsi="Times New Roman" w:cs="Times New Roman"/>
          <w:lang w:val="es-MX"/>
        </w:rPr>
        <w:t xml:space="preserve"> </w:t>
      </w:r>
      <w:proofErr w:type="spellStart"/>
      <w:r w:rsidR="002A1642" w:rsidRPr="00410E41">
        <w:rPr>
          <w:rFonts w:ascii="Times New Roman" w:hAnsi="Times New Roman" w:cs="Times New Roman"/>
          <w:lang w:val="es-MX"/>
        </w:rPr>
        <w:t>Kreider</w:t>
      </w:r>
      <w:proofErr w:type="spellEnd"/>
      <w:r w:rsidR="002A1642" w:rsidRPr="00410E41">
        <w:rPr>
          <w:rFonts w:ascii="Times New Roman" w:hAnsi="Times New Roman" w:cs="Times New Roman"/>
          <w:lang w:val="es-MX"/>
        </w:rPr>
        <w:t xml:space="preserve"> </w:t>
      </w:r>
      <w:r w:rsidR="00F751F4" w:rsidRPr="00410E41">
        <w:rPr>
          <w:rFonts w:ascii="Times New Roman" w:hAnsi="Times New Roman" w:cs="Times New Roman"/>
          <w:lang w:val="es-MX"/>
        </w:rPr>
        <w:t xml:space="preserve">es </w:t>
      </w:r>
      <w:r w:rsidR="00C11B52">
        <w:rPr>
          <w:rFonts w:ascii="Times New Roman" w:hAnsi="Times New Roman" w:cs="Times New Roman"/>
          <w:lang w:val="es-MX"/>
        </w:rPr>
        <w:t xml:space="preserve">el enlace con </w:t>
      </w:r>
      <w:r w:rsidR="00F751F4" w:rsidRPr="00410E41">
        <w:rPr>
          <w:rFonts w:ascii="Times New Roman" w:hAnsi="Times New Roman" w:cs="Times New Roman"/>
          <w:lang w:val="es-MX"/>
        </w:rPr>
        <w:t xml:space="preserve">el </w:t>
      </w:r>
      <w:r w:rsidRPr="00410E41">
        <w:rPr>
          <w:rFonts w:ascii="Times New Roman" w:hAnsi="Times New Roman" w:cs="Times New Roman"/>
          <w:lang w:val="es-MX"/>
        </w:rPr>
        <w:t>personal</w:t>
      </w:r>
      <w:r w:rsidR="002A1642" w:rsidRPr="00410E41">
        <w:rPr>
          <w:rFonts w:ascii="Times New Roman" w:hAnsi="Times New Roman" w:cs="Times New Roman"/>
          <w:lang w:val="es-MX"/>
        </w:rPr>
        <w:t>.</w:t>
      </w:r>
    </w:p>
    <w:p w14:paraId="00000005" w14:textId="77777777" w:rsidR="00BA4C23" w:rsidRPr="00410E41" w:rsidRDefault="00BA4C23">
      <w:pPr>
        <w:rPr>
          <w:rFonts w:ascii="Times New Roman" w:eastAsia="Times New Roman" w:hAnsi="Times New Roman" w:cs="Times New Roman"/>
          <w:lang w:val="es-MX"/>
        </w:rPr>
      </w:pPr>
    </w:p>
    <w:p w14:paraId="79F8FABB" w14:textId="3BA02083" w:rsidR="006C5F1E" w:rsidRPr="00410E41" w:rsidRDefault="006C5F1E">
      <w:pPr>
        <w:rPr>
          <w:rFonts w:ascii="Times New Roman" w:eastAsia="Times New Roman" w:hAnsi="Times New Roman" w:cs="Times New Roman"/>
          <w:lang w:val="es-MX"/>
        </w:rPr>
      </w:pPr>
      <w:r w:rsidRPr="00410E41">
        <w:rPr>
          <w:rFonts w:ascii="Times New Roman" w:eastAsia="Times New Roman" w:hAnsi="Times New Roman" w:cs="Times New Roman"/>
          <w:lang w:val="es-MX"/>
        </w:rPr>
        <w:t>La Comisión de Liderazgo Ministerial ha completado sus deberes constitucionales en el último año de la siguiente manera:</w:t>
      </w:r>
    </w:p>
    <w:p w14:paraId="00000007" w14:textId="090C03AE" w:rsidR="00BA4C23" w:rsidRPr="00410E41" w:rsidRDefault="00BA4C23">
      <w:pPr>
        <w:rPr>
          <w:rFonts w:ascii="Times New Roman" w:hAnsi="Times New Roman" w:cs="Times New Roman"/>
          <w:lang w:val="es-MX"/>
        </w:rPr>
      </w:pPr>
    </w:p>
    <w:p w14:paraId="00000008" w14:textId="2DFB4851" w:rsidR="00BA4C23" w:rsidRPr="00410E41" w:rsidRDefault="006C5F1E">
      <w:pPr>
        <w:rPr>
          <w:rFonts w:ascii="Times New Roman" w:hAnsi="Times New Roman" w:cs="Times New Roman"/>
          <w:b/>
          <w:lang w:val="es-MX"/>
        </w:rPr>
      </w:pPr>
      <w:r w:rsidRPr="00410E41">
        <w:rPr>
          <w:rFonts w:ascii="Times New Roman" w:hAnsi="Times New Roman" w:cs="Times New Roman"/>
          <w:b/>
          <w:lang w:val="es-MX"/>
        </w:rPr>
        <w:t>Acreditación de candidatos para el ministerio</w:t>
      </w:r>
      <w:r w:rsidR="00B317BD" w:rsidRPr="00410E41">
        <w:rPr>
          <w:rFonts w:ascii="Times New Roman" w:hAnsi="Times New Roman" w:cs="Times New Roman"/>
          <w:b/>
          <w:lang w:val="es-MX"/>
        </w:rPr>
        <w:t>:</w:t>
      </w:r>
    </w:p>
    <w:p w14:paraId="0000000A" w14:textId="5AA83B6A" w:rsidR="00BA4C23" w:rsidRPr="00410E41" w:rsidRDefault="006C5F1E">
      <w:pPr>
        <w:ind w:left="720"/>
        <w:rPr>
          <w:rFonts w:ascii="Times New Roman" w:hAnsi="Times New Roman" w:cs="Times New Roman"/>
          <w:u w:val="single"/>
          <w:lang w:val="es-MX"/>
        </w:rPr>
      </w:pPr>
      <w:r w:rsidRPr="00410E41">
        <w:rPr>
          <w:rFonts w:ascii="Times New Roman" w:hAnsi="Times New Roman" w:cs="Times New Roman"/>
          <w:u w:val="single"/>
          <w:lang w:val="es-MX"/>
        </w:rPr>
        <w:t xml:space="preserve">Transferencia o reactivación de credenciales: </w:t>
      </w:r>
    </w:p>
    <w:p w14:paraId="0000000B" w14:textId="74B36FBA" w:rsidR="00BA4C23" w:rsidRPr="00C11B52" w:rsidRDefault="006C5F1E">
      <w:pPr>
        <w:ind w:left="720"/>
        <w:rPr>
          <w:rFonts w:ascii="Times New Roman" w:hAnsi="Times New Roman" w:cs="Times New Roman"/>
          <w:lang w:val="en-US"/>
        </w:rPr>
      </w:pPr>
      <w:proofErr w:type="spellStart"/>
      <w:r w:rsidRPr="00C11B52">
        <w:rPr>
          <w:rFonts w:ascii="Times New Roman" w:hAnsi="Times New Roman" w:cs="Times New Roman"/>
          <w:lang w:val="en-US"/>
        </w:rPr>
        <w:t>Entró</w:t>
      </w:r>
      <w:proofErr w:type="spellEnd"/>
      <w:r w:rsidR="00B317BD" w:rsidRPr="00C11B52">
        <w:rPr>
          <w:rFonts w:ascii="Times New Roman" w:hAnsi="Times New Roman" w:cs="Times New Roman"/>
          <w:lang w:val="en-US"/>
        </w:rPr>
        <w:t>: John Murray</w:t>
      </w:r>
    </w:p>
    <w:p w14:paraId="0000000C" w14:textId="5AE5CBF5" w:rsidR="00BA4C23" w:rsidRPr="00C11B52" w:rsidRDefault="006C5F1E">
      <w:pPr>
        <w:ind w:left="720"/>
        <w:rPr>
          <w:rFonts w:ascii="Times New Roman" w:hAnsi="Times New Roman" w:cs="Times New Roman"/>
          <w:lang w:val="en-US"/>
        </w:rPr>
      </w:pPr>
      <w:proofErr w:type="spellStart"/>
      <w:r w:rsidRPr="00C11B52">
        <w:rPr>
          <w:rFonts w:ascii="Times New Roman" w:hAnsi="Times New Roman" w:cs="Times New Roman"/>
          <w:lang w:val="en-US"/>
        </w:rPr>
        <w:t>Salió</w:t>
      </w:r>
      <w:proofErr w:type="spellEnd"/>
      <w:r w:rsidR="00B317BD" w:rsidRPr="00C11B52">
        <w:rPr>
          <w:rFonts w:ascii="Times New Roman" w:hAnsi="Times New Roman" w:cs="Times New Roman"/>
          <w:lang w:val="en-US"/>
        </w:rPr>
        <w:t xml:space="preserve">: John Tyson, Ryan Koch, Rachel Siemens, Janet Dellinger </w:t>
      </w:r>
    </w:p>
    <w:p w14:paraId="0000000D" w14:textId="77777777" w:rsidR="00BA4C23" w:rsidRPr="00C11B52" w:rsidRDefault="00BA4C23">
      <w:pPr>
        <w:ind w:left="720"/>
        <w:rPr>
          <w:rFonts w:ascii="Times New Roman" w:hAnsi="Times New Roman" w:cs="Times New Roman"/>
          <w:lang w:val="en-US"/>
        </w:rPr>
      </w:pPr>
    </w:p>
    <w:p w14:paraId="0000000E" w14:textId="3DC23924" w:rsidR="00BA4C23" w:rsidRPr="00410E41" w:rsidRDefault="006C5F1E">
      <w:pPr>
        <w:ind w:left="720"/>
        <w:rPr>
          <w:rFonts w:ascii="Times New Roman" w:hAnsi="Times New Roman" w:cs="Times New Roman"/>
          <w:lang w:val="es-MX"/>
        </w:rPr>
      </w:pPr>
      <w:r w:rsidRPr="00410E41">
        <w:rPr>
          <w:rFonts w:ascii="Times New Roman" w:hAnsi="Times New Roman" w:cs="Times New Roman"/>
          <w:u w:val="single"/>
          <w:lang w:val="es-MX"/>
        </w:rPr>
        <w:t>Acreditación para Ministerio Especifico</w:t>
      </w:r>
      <w:r w:rsidR="00B317BD" w:rsidRPr="00410E41">
        <w:rPr>
          <w:rFonts w:ascii="Times New Roman" w:hAnsi="Times New Roman" w:cs="Times New Roman"/>
          <w:lang w:val="es-MX"/>
        </w:rPr>
        <w:t xml:space="preserve">: </w:t>
      </w:r>
    </w:p>
    <w:p w14:paraId="0000000F" w14:textId="7F5D512C" w:rsidR="00BA4C23" w:rsidRPr="00410E41" w:rsidRDefault="006C5F1E" w:rsidP="006C5F1E">
      <w:pPr>
        <w:ind w:firstLine="720"/>
        <w:rPr>
          <w:rFonts w:ascii="Times New Roman" w:hAnsi="Times New Roman" w:cs="Times New Roman"/>
          <w:lang w:val="es-MX"/>
        </w:rPr>
      </w:pPr>
      <w:r w:rsidRPr="00410E41">
        <w:rPr>
          <w:rFonts w:ascii="Times New Roman" w:hAnsi="Times New Roman" w:cs="Times New Roman"/>
          <w:lang w:val="es-MX"/>
        </w:rPr>
        <w:t>Moisés</w:t>
      </w:r>
      <w:r w:rsidR="00B317BD" w:rsidRPr="00410E41">
        <w:rPr>
          <w:rFonts w:ascii="Times New Roman" w:hAnsi="Times New Roman" w:cs="Times New Roman"/>
          <w:lang w:val="es-MX"/>
        </w:rPr>
        <w:t xml:space="preserve"> Romero (</w:t>
      </w:r>
      <w:r w:rsidRPr="00410E41">
        <w:rPr>
          <w:rFonts w:ascii="Times New Roman" w:hAnsi="Times New Roman" w:cs="Times New Roman"/>
          <w:lang w:val="es-MX"/>
        </w:rPr>
        <w:t>cambiado de Acreditado para Ordenación)</w:t>
      </w:r>
    </w:p>
    <w:p w14:paraId="00000010" w14:textId="77777777" w:rsidR="00BA4C23" w:rsidRPr="00410E41" w:rsidRDefault="00BA4C23">
      <w:pPr>
        <w:ind w:firstLine="720"/>
        <w:rPr>
          <w:rFonts w:ascii="Times New Roman" w:eastAsia="Times New Roman" w:hAnsi="Times New Roman" w:cs="Times New Roman"/>
          <w:lang w:val="es-MX"/>
        </w:rPr>
      </w:pPr>
    </w:p>
    <w:p w14:paraId="00000011" w14:textId="744A1B4B" w:rsidR="00BA4C23" w:rsidRPr="00410E41" w:rsidRDefault="006C5F1E">
      <w:pPr>
        <w:ind w:left="720"/>
        <w:rPr>
          <w:rFonts w:ascii="Times New Roman" w:hAnsi="Times New Roman" w:cs="Times New Roman"/>
          <w:color w:val="222222"/>
          <w:lang w:val="es-MX"/>
        </w:rPr>
      </w:pPr>
      <w:r w:rsidRPr="00410E41">
        <w:rPr>
          <w:rFonts w:ascii="Times New Roman" w:hAnsi="Times New Roman" w:cs="Times New Roman"/>
          <w:color w:val="222222"/>
          <w:u w:val="single"/>
          <w:lang w:val="es-MX"/>
        </w:rPr>
        <w:t xml:space="preserve">Acreditación hacia la ordenación </w:t>
      </w:r>
    </w:p>
    <w:p w14:paraId="00000012" w14:textId="77777777" w:rsidR="00BA4C23" w:rsidRPr="00410E41" w:rsidRDefault="00B317BD">
      <w:pPr>
        <w:ind w:left="720"/>
        <w:rPr>
          <w:rFonts w:ascii="Times New Roman" w:hAnsi="Times New Roman" w:cs="Times New Roman"/>
          <w:color w:val="222222"/>
          <w:lang w:val="es-MX"/>
        </w:rPr>
      </w:pPr>
      <w:r w:rsidRPr="00410E41">
        <w:rPr>
          <w:rFonts w:ascii="Times New Roman" w:hAnsi="Times New Roman" w:cs="Times New Roman"/>
          <w:color w:val="222222"/>
          <w:lang w:val="es-MX"/>
        </w:rPr>
        <w:t xml:space="preserve">Peter </w:t>
      </w:r>
      <w:proofErr w:type="spellStart"/>
      <w:r w:rsidRPr="00410E41">
        <w:rPr>
          <w:rFonts w:ascii="Times New Roman" w:hAnsi="Times New Roman" w:cs="Times New Roman"/>
          <w:color w:val="222222"/>
          <w:lang w:val="es-MX"/>
        </w:rPr>
        <w:t>Emery</w:t>
      </w:r>
      <w:proofErr w:type="spellEnd"/>
    </w:p>
    <w:p w14:paraId="00000013" w14:textId="77777777" w:rsidR="00BA4C23" w:rsidRPr="00410E41" w:rsidRDefault="00B317BD">
      <w:pPr>
        <w:ind w:left="720"/>
        <w:rPr>
          <w:rFonts w:ascii="Times New Roman" w:hAnsi="Times New Roman" w:cs="Times New Roman"/>
          <w:color w:val="222222"/>
          <w:lang w:val="es-MX"/>
        </w:rPr>
      </w:pPr>
      <w:proofErr w:type="spellStart"/>
      <w:r w:rsidRPr="00410E41">
        <w:rPr>
          <w:rFonts w:ascii="Times New Roman" w:hAnsi="Times New Roman" w:cs="Times New Roman"/>
          <w:color w:val="222222"/>
          <w:lang w:val="es-MX"/>
        </w:rPr>
        <w:t>Kristine</w:t>
      </w:r>
      <w:proofErr w:type="spellEnd"/>
      <w:r w:rsidRPr="00410E41">
        <w:rPr>
          <w:rFonts w:ascii="Times New Roman" w:hAnsi="Times New Roman" w:cs="Times New Roman"/>
          <w:color w:val="222222"/>
          <w:lang w:val="es-MX"/>
        </w:rPr>
        <w:t xml:space="preserve"> </w:t>
      </w:r>
      <w:proofErr w:type="spellStart"/>
      <w:r w:rsidRPr="00410E41">
        <w:rPr>
          <w:rFonts w:ascii="Times New Roman" w:hAnsi="Times New Roman" w:cs="Times New Roman"/>
          <w:color w:val="222222"/>
          <w:lang w:val="es-MX"/>
        </w:rPr>
        <w:t>Regehr</w:t>
      </w:r>
      <w:proofErr w:type="spellEnd"/>
    </w:p>
    <w:p w14:paraId="00000014" w14:textId="77777777" w:rsidR="00BA4C23" w:rsidRPr="00410E41" w:rsidRDefault="00B317BD">
      <w:pPr>
        <w:ind w:left="720"/>
        <w:rPr>
          <w:rFonts w:ascii="Times New Roman" w:hAnsi="Times New Roman" w:cs="Times New Roman"/>
          <w:color w:val="222222"/>
          <w:lang w:val="es-MX"/>
        </w:rPr>
      </w:pPr>
      <w:r w:rsidRPr="00410E41">
        <w:rPr>
          <w:rFonts w:ascii="Times New Roman" w:hAnsi="Times New Roman" w:cs="Times New Roman"/>
          <w:color w:val="222222"/>
          <w:lang w:val="es-MX"/>
        </w:rPr>
        <w:t>Linda Lewis</w:t>
      </w:r>
    </w:p>
    <w:p w14:paraId="00000015" w14:textId="071A6F83" w:rsidR="00BA4C23" w:rsidRPr="00410E41" w:rsidRDefault="006C5F1E">
      <w:pPr>
        <w:ind w:left="720"/>
        <w:rPr>
          <w:rFonts w:ascii="Times New Roman" w:hAnsi="Times New Roman" w:cs="Times New Roman"/>
          <w:color w:val="222222"/>
          <w:lang w:val="es-MX"/>
        </w:rPr>
      </w:pPr>
      <w:r w:rsidRPr="00410E41">
        <w:rPr>
          <w:rFonts w:ascii="Times New Roman" w:hAnsi="Times New Roman" w:cs="Times New Roman"/>
          <w:color w:val="222222"/>
          <w:lang w:val="es-MX"/>
        </w:rPr>
        <w:t>Sandra Montes-Martinez (extensió</w:t>
      </w:r>
      <w:r w:rsidR="00B317BD" w:rsidRPr="00410E41">
        <w:rPr>
          <w:rFonts w:ascii="Times New Roman" w:hAnsi="Times New Roman" w:cs="Times New Roman"/>
          <w:color w:val="222222"/>
          <w:lang w:val="es-MX"/>
        </w:rPr>
        <w:t>n)</w:t>
      </w:r>
    </w:p>
    <w:p w14:paraId="00000016" w14:textId="39422DF2" w:rsidR="00BA4C23" w:rsidRPr="00410E41" w:rsidRDefault="00B317BD">
      <w:pPr>
        <w:ind w:left="720"/>
        <w:rPr>
          <w:rFonts w:ascii="Times New Roman" w:hAnsi="Times New Roman" w:cs="Times New Roman"/>
          <w:color w:val="222222"/>
          <w:lang w:val="es-MX"/>
        </w:rPr>
      </w:pPr>
      <w:r w:rsidRPr="00410E41">
        <w:rPr>
          <w:rFonts w:ascii="Times New Roman" w:hAnsi="Times New Roman" w:cs="Times New Roman"/>
          <w:color w:val="222222"/>
          <w:lang w:val="es-MX"/>
        </w:rPr>
        <w:t>John Garland (</w:t>
      </w:r>
      <w:r w:rsidR="006C5F1E" w:rsidRPr="00410E41">
        <w:rPr>
          <w:rFonts w:ascii="Times New Roman" w:hAnsi="Times New Roman" w:cs="Times New Roman"/>
          <w:color w:val="222222"/>
          <w:lang w:val="es-MX"/>
        </w:rPr>
        <w:t>extensión</w:t>
      </w:r>
      <w:r w:rsidRPr="00410E41">
        <w:rPr>
          <w:rFonts w:ascii="Times New Roman" w:hAnsi="Times New Roman" w:cs="Times New Roman"/>
          <w:color w:val="222222"/>
          <w:lang w:val="es-MX"/>
        </w:rPr>
        <w:t>)</w:t>
      </w:r>
    </w:p>
    <w:p w14:paraId="00000017" w14:textId="1A311447" w:rsidR="00BA4C23" w:rsidRPr="00410E41" w:rsidRDefault="00B317BD">
      <w:pPr>
        <w:ind w:left="720"/>
        <w:rPr>
          <w:rFonts w:ascii="Times New Roman" w:hAnsi="Times New Roman" w:cs="Times New Roman"/>
          <w:color w:val="222222"/>
          <w:lang w:val="es-MX"/>
        </w:rPr>
      </w:pPr>
      <w:r w:rsidRPr="00410E41">
        <w:rPr>
          <w:rFonts w:ascii="Times New Roman" w:hAnsi="Times New Roman" w:cs="Times New Roman"/>
          <w:color w:val="222222"/>
          <w:lang w:val="es-MX"/>
        </w:rPr>
        <w:t xml:space="preserve">Caleb </w:t>
      </w:r>
      <w:proofErr w:type="spellStart"/>
      <w:r w:rsidRPr="00410E41">
        <w:rPr>
          <w:rFonts w:ascii="Times New Roman" w:hAnsi="Times New Roman" w:cs="Times New Roman"/>
          <w:color w:val="222222"/>
          <w:lang w:val="es-MX"/>
        </w:rPr>
        <w:t>Yoder</w:t>
      </w:r>
      <w:proofErr w:type="spellEnd"/>
      <w:r w:rsidRPr="00410E41">
        <w:rPr>
          <w:rFonts w:ascii="Times New Roman" w:hAnsi="Times New Roman" w:cs="Times New Roman"/>
          <w:color w:val="222222"/>
          <w:lang w:val="es-MX"/>
        </w:rPr>
        <w:t xml:space="preserve"> (</w:t>
      </w:r>
      <w:r w:rsidR="006C5F1E" w:rsidRPr="00410E41">
        <w:rPr>
          <w:rFonts w:ascii="Times New Roman" w:hAnsi="Times New Roman" w:cs="Times New Roman"/>
          <w:color w:val="222222"/>
          <w:lang w:val="es-MX"/>
        </w:rPr>
        <w:t>extensión</w:t>
      </w:r>
      <w:r w:rsidRPr="00410E41">
        <w:rPr>
          <w:rFonts w:ascii="Times New Roman" w:hAnsi="Times New Roman" w:cs="Times New Roman"/>
          <w:color w:val="222222"/>
          <w:lang w:val="es-MX"/>
        </w:rPr>
        <w:t>)</w:t>
      </w:r>
      <w:r w:rsidR="006C5F1E" w:rsidRPr="00410E41">
        <w:rPr>
          <w:rFonts w:ascii="Times New Roman" w:hAnsi="Times New Roman" w:cs="Times New Roman"/>
          <w:color w:val="222222"/>
          <w:lang w:val="es-MX"/>
        </w:rPr>
        <w:t xml:space="preserve"> </w:t>
      </w:r>
    </w:p>
    <w:p w14:paraId="00000018" w14:textId="77777777" w:rsidR="00BA4C23" w:rsidRPr="00410E41" w:rsidRDefault="00BA4C23">
      <w:pPr>
        <w:ind w:left="720"/>
        <w:rPr>
          <w:rFonts w:ascii="Times New Roman" w:hAnsi="Times New Roman" w:cs="Times New Roman"/>
          <w:color w:val="222222"/>
          <w:lang w:val="es-MX"/>
        </w:rPr>
      </w:pPr>
    </w:p>
    <w:p w14:paraId="00000019" w14:textId="2AAD1B72" w:rsidR="00BA4C23" w:rsidRPr="00410E41" w:rsidRDefault="006C5F1E" w:rsidP="00A44309">
      <w:pPr>
        <w:ind w:left="720"/>
        <w:jc w:val="both"/>
        <w:rPr>
          <w:rFonts w:ascii="Times New Roman" w:hAnsi="Times New Roman" w:cs="Times New Roman"/>
          <w:color w:val="222222"/>
          <w:lang w:val="es-MX"/>
        </w:rPr>
      </w:pPr>
      <w:r w:rsidRPr="00410E41">
        <w:rPr>
          <w:rFonts w:ascii="Times New Roman" w:hAnsi="Times New Roman" w:cs="Times New Roman"/>
          <w:color w:val="222222"/>
          <w:lang w:val="es-MX"/>
        </w:rPr>
        <w:t>La Comisión de Liderazgo Ministerial</w:t>
      </w:r>
      <w:r w:rsidR="003C48D2" w:rsidRPr="00410E41">
        <w:rPr>
          <w:rFonts w:ascii="Times New Roman" w:hAnsi="Times New Roman" w:cs="Times New Roman"/>
          <w:color w:val="222222"/>
          <w:lang w:val="es-MX"/>
        </w:rPr>
        <w:t xml:space="preserve"> (MLC)</w:t>
      </w:r>
      <w:r w:rsidRPr="00410E41">
        <w:rPr>
          <w:rFonts w:ascii="Times New Roman" w:hAnsi="Times New Roman" w:cs="Times New Roman"/>
          <w:color w:val="222222"/>
          <w:lang w:val="es-MX"/>
        </w:rPr>
        <w:t xml:space="preserve"> también designó mentores a los individuos acreditados hacia la ordenación. </w:t>
      </w:r>
    </w:p>
    <w:p w14:paraId="2F7C02F6" w14:textId="4E61CAC1" w:rsidR="006C5F1E" w:rsidRPr="00410E41" w:rsidRDefault="006C5F1E">
      <w:pPr>
        <w:ind w:left="720"/>
        <w:rPr>
          <w:rFonts w:ascii="Times New Roman" w:hAnsi="Times New Roman" w:cs="Times New Roman"/>
          <w:color w:val="222222"/>
          <w:u w:val="single"/>
          <w:lang w:val="es-MX"/>
        </w:rPr>
      </w:pPr>
      <w:r w:rsidRPr="00410E41">
        <w:rPr>
          <w:rFonts w:ascii="Times New Roman" w:hAnsi="Times New Roman" w:cs="Times New Roman"/>
          <w:color w:val="222222"/>
          <w:u w:val="single"/>
          <w:lang w:val="es-MX"/>
        </w:rPr>
        <w:t xml:space="preserve">Ordenación </w:t>
      </w:r>
    </w:p>
    <w:p w14:paraId="0000001C" w14:textId="438A56FB" w:rsidR="00BA4C23" w:rsidRPr="00410E41" w:rsidRDefault="00B317BD">
      <w:pPr>
        <w:ind w:left="720"/>
        <w:rPr>
          <w:rFonts w:ascii="Times New Roman" w:hAnsi="Times New Roman" w:cs="Times New Roman"/>
          <w:color w:val="222222"/>
          <w:lang w:val="es-MX"/>
        </w:rPr>
      </w:pPr>
      <w:r w:rsidRPr="00410E41">
        <w:rPr>
          <w:rFonts w:ascii="Times New Roman" w:hAnsi="Times New Roman" w:cs="Times New Roman"/>
          <w:color w:val="222222"/>
          <w:lang w:val="es-MX"/>
        </w:rPr>
        <w:t xml:space="preserve">Karen </w:t>
      </w:r>
      <w:proofErr w:type="spellStart"/>
      <w:r w:rsidRPr="00410E41">
        <w:rPr>
          <w:rFonts w:ascii="Times New Roman" w:hAnsi="Times New Roman" w:cs="Times New Roman"/>
          <w:color w:val="222222"/>
          <w:lang w:val="es-MX"/>
        </w:rPr>
        <w:t>Mascho</w:t>
      </w:r>
      <w:proofErr w:type="spellEnd"/>
    </w:p>
    <w:p w14:paraId="0000001D" w14:textId="77777777" w:rsidR="00BA4C23" w:rsidRPr="00410E41" w:rsidRDefault="00B317BD">
      <w:pPr>
        <w:ind w:left="720"/>
        <w:rPr>
          <w:rFonts w:ascii="Times New Roman" w:hAnsi="Times New Roman" w:cs="Times New Roman"/>
          <w:color w:val="222222"/>
          <w:lang w:val="es-MX"/>
        </w:rPr>
      </w:pPr>
      <w:r w:rsidRPr="00410E41">
        <w:rPr>
          <w:rFonts w:ascii="Times New Roman" w:hAnsi="Times New Roman" w:cs="Times New Roman"/>
          <w:color w:val="222222"/>
          <w:lang w:val="es-MX"/>
        </w:rPr>
        <w:tab/>
      </w:r>
    </w:p>
    <w:p w14:paraId="0000001E" w14:textId="21209AD2" w:rsidR="00BA4C23" w:rsidRPr="00410E41" w:rsidRDefault="006C5F1E">
      <w:pPr>
        <w:ind w:firstLine="720"/>
        <w:rPr>
          <w:rFonts w:ascii="Times New Roman" w:hAnsi="Times New Roman" w:cs="Times New Roman"/>
          <w:color w:val="222222"/>
          <w:lang w:val="es-MX"/>
        </w:rPr>
      </w:pPr>
      <w:r w:rsidRPr="00410E41">
        <w:rPr>
          <w:rFonts w:ascii="Times New Roman" w:hAnsi="Times New Roman" w:cs="Times New Roman"/>
          <w:color w:val="222222"/>
          <w:u w:val="single"/>
          <w:lang w:val="es-MX"/>
        </w:rPr>
        <w:t>Jubilado</w:t>
      </w:r>
    </w:p>
    <w:p w14:paraId="0000001F" w14:textId="77777777" w:rsidR="00BA4C23" w:rsidRPr="00410E41" w:rsidRDefault="00B317BD">
      <w:pPr>
        <w:rPr>
          <w:rFonts w:ascii="Times New Roman" w:hAnsi="Times New Roman" w:cs="Times New Roman"/>
          <w:color w:val="222222"/>
          <w:lang w:val="es-MX"/>
        </w:rPr>
      </w:pPr>
      <w:r w:rsidRPr="00410E41">
        <w:rPr>
          <w:rFonts w:ascii="Times New Roman" w:hAnsi="Times New Roman" w:cs="Times New Roman"/>
          <w:color w:val="222222"/>
          <w:lang w:val="es-MX"/>
        </w:rPr>
        <w:tab/>
        <w:t xml:space="preserve">Doug </w:t>
      </w:r>
      <w:proofErr w:type="spellStart"/>
      <w:r w:rsidRPr="00410E41">
        <w:rPr>
          <w:rFonts w:ascii="Times New Roman" w:hAnsi="Times New Roman" w:cs="Times New Roman"/>
          <w:color w:val="222222"/>
          <w:lang w:val="es-MX"/>
        </w:rPr>
        <w:t>Krehbiel</w:t>
      </w:r>
      <w:proofErr w:type="spellEnd"/>
    </w:p>
    <w:p w14:paraId="00000020" w14:textId="77777777" w:rsidR="00BA4C23" w:rsidRPr="00410E41" w:rsidRDefault="00BA4C23">
      <w:pPr>
        <w:rPr>
          <w:rFonts w:ascii="Times New Roman" w:hAnsi="Times New Roman" w:cs="Times New Roman"/>
          <w:color w:val="222222"/>
          <w:lang w:val="es-MX"/>
        </w:rPr>
      </w:pPr>
    </w:p>
    <w:p w14:paraId="00000021" w14:textId="067D705D" w:rsidR="00BA4C23" w:rsidRPr="00410E41" w:rsidRDefault="00B317BD">
      <w:pPr>
        <w:rPr>
          <w:rFonts w:ascii="Times New Roman" w:hAnsi="Times New Roman" w:cs="Times New Roman"/>
          <w:color w:val="222222"/>
          <w:lang w:val="es-MX"/>
        </w:rPr>
      </w:pPr>
      <w:r w:rsidRPr="00410E41">
        <w:rPr>
          <w:rFonts w:ascii="Times New Roman" w:hAnsi="Times New Roman" w:cs="Times New Roman"/>
          <w:color w:val="222222"/>
          <w:lang w:val="es-MX"/>
        </w:rPr>
        <w:tab/>
      </w:r>
      <w:r w:rsidR="006C5F1E" w:rsidRPr="00410E41">
        <w:rPr>
          <w:rFonts w:ascii="Times New Roman" w:hAnsi="Times New Roman" w:cs="Times New Roman"/>
          <w:color w:val="222222"/>
          <w:u w:val="single"/>
          <w:lang w:val="es-MX"/>
        </w:rPr>
        <w:t>Inactivo</w:t>
      </w:r>
    </w:p>
    <w:p w14:paraId="00000022" w14:textId="77777777" w:rsidR="00BA4C23" w:rsidRPr="00410E41" w:rsidRDefault="00B317BD">
      <w:pPr>
        <w:rPr>
          <w:rFonts w:ascii="Times New Roman" w:hAnsi="Times New Roman" w:cs="Times New Roman"/>
          <w:color w:val="222222"/>
          <w:lang w:val="es-MX"/>
        </w:rPr>
      </w:pPr>
      <w:r w:rsidRPr="00410E41">
        <w:rPr>
          <w:rFonts w:ascii="Times New Roman" w:hAnsi="Times New Roman" w:cs="Times New Roman"/>
          <w:color w:val="222222"/>
          <w:lang w:val="es-MX"/>
        </w:rPr>
        <w:tab/>
        <w:t xml:space="preserve">Eugene </w:t>
      </w:r>
      <w:proofErr w:type="spellStart"/>
      <w:r w:rsidRPr="00410E41">
        <w:rPr>
          <w:rFonts w:ascii="Times New Roman" w:hAnsi="Times New Roman" w:cs="Times New Roman"/>
          <w:color w:val="222222"/>
          <w:lang w:val="es-MX"/>
        </w:rPr>
        <w:t>Thieszen</w:t>
      </w:r>
      <w:proofErr w:type="spellEnd"/>
    </w:p>
    <w:p w14:paraId="00000023" w14:textId="77777777" w:rsidR="00BA4C23" w:rsidRPr="00410E41" w:rsidRDefault="00BA4C23">
      <w:pPr>
        <w:rPr>
          <w:rFonts w:ascii="Times New Roman" w:hAnsi="Times New Roman" w:cs="Times New Roman"/>
          <w:color w:val="222222"/>
          <w:lang w:val="es-MX"/>
        </w:rPr>
      </w:pPr>
    </w:p>
    <w:p w14:paraId="00000024" w14:textId="2F0E6163" w:rsidR="00BA4C23" w:rsidRPr="00410E41" w:rsidRDefault="00B317BD">
      <w:pPr>
        <w:rPr>
          <w:rFonts w:ascii="Times New Roman" w:hAnsi="Times New Roman" w:cs="Times New Roman"/>
          <w:color w:val="222222"/>
          <w:lang w:val="es-MX"/>
        </w:rPr>
      </w:pPr>
      <w:r w:rsidRPr="00410E41">
        <w:rPr>
          <w:rFonts w:ascii="Times New Roman" w:hAnsi="Times New Roman" w:cs="Times New Roman"/>
          <w:color w:val="222222"/>
          <w:lang w:val="es-MX"/>
        </w:rPr>
        <w:tab/>
      </w:r>
      <w:r w:rsidR="006C5F1E" w:rsidRPr="00410E41">
        <w:rPr>
          <w:rFonts w:ascii="Times New Roman" w:hAnsi="Times New Roman" w:cs="Times New Roman"/>
          <w:color w:val="222222"/>
          <w:u w:val="single"/>
          <w:lang w:val="es-MX"/>
        </w:rPr>
        <w:t>Retiro</w:t>
      </w:r>
    </w:p>
    <w:p w14:paraId="00000025" w14:textId="449031C8" w:rsidR="00BA4C23" w:rsidRPr="00410E41" w:rsidRDefault="006C5F1E">
      <w:pPr>
        <w:ind w:firstLine="720"/>
        <w:rPr>
          <w:rFonts w:ascii="Times New Roman" w:hAnsi="Times New Roman" w:cs="Times New Roman"/>
          <w:color w:val="222222"/>
          <w:lang w:val="es-MX"/>
        </w:rPr>
      </w:pPr>
      <w:r w:rsidRPr="00410E41">
        <w:rPr>
          <w:rFonts w:ascii="Times New Roman" w:hAnsi="Times New Roman" w:cs="Times New Roman"/>
          <w:color w:val="222222"/>
          <w:lang w:val="es-MX"/>
        </w:rPr>
        <w:t>Jesús</w:t>
      </w:r>
      <w:r w:rsidR="00B317BD" w:rsidRPr="00410E41">
        <w:rPr>
          <w:rFonts w:ascii="Times New Roman" w:hAnsi="Times New Roman" w:cs="Times New Roman"/>
          <w:color w:val="222222"/>
          <w:lang w:val="es-MX"/>
        </w:rPr>
        <w:t xml:space="preserve"> Antonio </w:t>
      </w:r>
      <w:r w:rsidRPr="00410E41">
        <w:rPr>
          <w:rFonts w:ascii="Times New Roman" w:hAnsi="Times New Roman" w:cs="Times New Roman"/>
          <w:color w:val="222222"/>
          <w:lang w:val="es-MX"/>
        </w:rPr>
        <w:t>Arévalo</w:t>
      </w:r>
      <w:r w:rsidR="00B317BD" w:rsidRPr="00410E41">
        <w:rPr>
          <w:rFonts w:ascii="Times New Roman" w:hAnsi="Times New Roman" w:cs="Times New Roman"/>
          <w:color w:val="222222"/>
          <w:lang w:val="es-MX"/>
        </w:rPr>
        <w:t xml:space="preserve"> </w:t>
      </w:r>
    </w:p>
    <w:p w14:paraId="00000026" w14:textId="77777777" w:rsidR="00BA4C23" w:rsidRPr="00410E41" w:rsidRDefault="00BA4C23">
      <w:pPr>
        <w:rPr>
          <w:rFonts w:ascii="Times New Roman" w:hAnsi="Times New Roman" w:cs="Times New Roman"/>
          <w:color w:val="222222"/>
          <w:lang w:val="es-MX"/>
        </w:rPr>
      </w:pPr>
    </w:p>
    <w:p w14:paraId="67951CB5" w14:textId="3B93A852" w:rsidR="003C48D2" w:rsidRPr="00410E41" w:rsidRDefault="003C48D2" w:rsidP="003C48D2">
      <w:pPr>
        <w:jc w:val="both"/>
        <w:rPr>
          <w:rFonts w:ascii="Times New Roman" w:hAnsi="Times New Roman" w:cs="Times New Roman"/>
          <w:b/>
          <w:lang w:val="es-MX"/>
        </w:rPr>
      </w:pPr>
      <w:r w:rsidRPr="00410E41">
        <w:rPr>
          <w:rFonts w:ascii="Times New Roman" w:hAnsi="Times New Roman" w:cs="Times New Roman"/>
          <w:b/>
          <w:lang w:val="es-MX"/>
        </w:rPr>
        <w:t>Apoyo al crecimiento personal y espiritual en el liderazgo pastoral mediante asesoramiento, evaluación personal, educación continua y asistencia profesional.</w:t>
      </w:r>
    </w:p>
    <w:p w14:paraId="00000028" w14:textId="6A2CFC36" w:rsidR="00BA4C23" w:rsidRPr="00C11B52" w:rsidRDefault="00B317BD" w:rsidP="003C48D2">
      <w:pPr>
        <w:numPr>
          <w:ilvl w:val="0"/>
          <w:numId w:val="1"/>
        </w:numPr>
        <w:jc w:val="both"/>
        <w:rPr>
          <w:rFonts w:ascii="Times New Roman" w:hAnsi="Times New Roman" w:cs="Times New Roman"/>
          <w:lang w:val="pt-BR"/>
        </w:rPr>
      </w:pPr>
      <w:r w:rsidRPr="00C11B52">
        <w:rPr>
          <w:rFonts w:ascii="Times New Roman" w:hAnsi="Times New Roman" w:cs="Times New Roman"/>
          <w:lang w:val="pt-BR"/>
        </w:rPr>
        <w:t xml:space="preserve">MLC </w:t>
      </w:r>
      <w:r w:rsidR="003C48D2" w:rsidRPr="00C11B52">
        <w:rPr>
          <w:rFonts w:ascii="Times New Roman" w:hAnsi="Times New Roman" w:cs="Times New Roman"/>
          <w:lang w:val="pt-BR"/>
        </w:rPr>
        <w:t xml:space="preserve">aprobó 33 subsidios educativos para ministros acreditados </w:t>
      </w:r>
    </w:p>
    <w:p w14:paraId="34F5486A" w14:textId="57C6AA2F" w:rsidR="003C48D2" w:rsidRPr="00410E41" w:rsidRDefault="00B317BD" w:rsidP="003C48D2">
      <w:pPr>
        <w:numPr>
          <w:ilvl w:val="0"/>
          <w:numId w:val="1"/>
        </w:numPr>
        <w:jc w:val="both"/>
        <w:rPr>
          <w:rFonts w:ascii="Times New Roman" w:hAnsi="Times New Roman" w:cs="Times New Roman"/>
          <w:lang w:val="es-MX"/>
        </w:rPr>
      </w:pPr>
      <w:r w:rsidRPr="00410E41">
        <w:rPr>
          <w:rFonts w:ascii="Times New Roman" w:hAnsi="Times New Roman" w:cs="Times New Roman"/>
          <w:lang w:val="es-MX"/>
        </w:rPr>
        <w:t xml:space="preserve">MLC </w:t>
      </w:r>
      <w:r w:rsidR="003C48D2" w:rsidRPr="00410E41">
        <w:rPr>
          <w:rFonts w:ascii="Times New Roman" w:hAnsi="Times New Roman" w:cs="Times New Roman"/>
          <w:lang w:val="es-MX"/>
        </w:rPr>
        <w:t>aprobó solicitudes de subsidios para congregaciones pensando en el futuro y la resolución de conflictos.</w:t>
      </w:r>
    </w:p>
    <w:p w14:paraId="7B7BB1C6" w14:textId="680183C0" w:rsidR="003C48D2" w:rsidRPr="00410E41" w:rsidRDefault="00B317BD" w:rsidP="000F5FAC">
      <w:pPr>
        <w:numPr>
          <w:ilvl w:val="0"/>
          <w:numId w:val="1"/>
        </w:numPr>
        <w:jc w:val="both"/>
        <w:rPr>
          <w:rFonts w:ascii="Times New Roman" w:hAnsi="Times New Roman" w:cs="Times New Roman"/>
          <w:lang w:val="es-MX"/>
        </w:rPr>
      </w:pPr>
      <w:r w:rsidRPr="00410E41">
        <w:rPr>
          <w:rFonts w:ascii="Times New Roman" w:hAnsi="Times New Roman" w:cs="Times New Roman"/>
          <w:lang w:val="es-MX"/>
        </w:rPr>
        <w:lastRenderedPageBreak/>
        <w:t xml:space="preserve">MLC </w:t>
      </w:r>
      <w:r w:rsidR="000F5FAC" w:rsidRPr="00410E41">
        <w:rPr>
          <w:rFonts w:ascii="Times New Roman" w:hAnsi="Times New Roman" w:cs="Times New Roman"/>
          <w:lang w:val="es-MX"/>
        </w:rPr>
        <w:t xml:space="preserve">entrevistó o recibió cartas de pastores que realizaron ceremonias de matrimonios homosexuales. Conforme </w:t>
      </w:r>
      <w:r w:rsidR="00A44309" w:rsidRPr="00410E41">
        <w:rPr>
          <w:rFonts w:ascii="Times New Roman" w:hAnsi="Times New Roman" w:cs="Times New Roman"/>
          <w:lang w:val="es-MX"/>
        </w:rPr>
        <w:t xml:space="preserve">a </w:t>
      </w:r>
      <w:r w:rsidR="000F5FAC" w:rsidRPr="00410E41">
        <w:rPr>
          <w:rFonts w:ascii="Times New Roman" w:hAnsi="Times New Roman" w:cs="Times New Roman"/>
          <w:lang w:val="es-MX"/>
        </w:rPr>
        <w:t xml:space="preserve">los procedimientos de la WDC para implementar la Resolución Arco iris, se colocó una nota en el registro </w:t>
      </w:r>
      <w:proofErr w:type="spellStart"/>
      <w:r w:rsidR="000F5FAC" w:rsidRPr="00410E41">
        <w:rPr>
          <w:rFonts w:ascii="Times New Roman" w:hAnsi="Times New Roman" w:cs="Times New Roman"/>
          <w:lang w:val="es-MX"/>
        </w:rPr>
        <w:t>MennoData</w:t>
      </w:r>
      <w:proofErr w:type="spellEnd"/>
      <w:r w:rsidR="000F5FAC" w:rsidRPr="00410E41">
        <w:rPr>
          <w:rFonts w:ascii="Times New Roman" w:hAnsi="Times New Roman" w:cs="Times New Roman"/>
          <w:lang w:val="es-MX"/>
        </w:rPr>
        <w:t xml:space="preserve"> de cada pastor, la base de datos ministerial de la denominación.</w:t>
      </w:r>
    </w:p>
    <w:p w14:paraId="2F32F252" w14:textId="77777777" w:rsidR="000F5FAC" w:rsidRPr="00410E41" w:rsidRDefault="000F5FAC" w:rsidP="000F5FAC">
      <w:pPr>
        <w:ind w:left="720"/>
        <w:jc w:val="both"/>
        <w:rPr>
          <w:rFonts w:ascii="Times New Roman" w:hAnsi="Times New Roman" w:cs="Times New Roman"/>
          <w:lang w:val="es-MX"/>
        </w:rPr>
      </w:pPr>
    </w:p>
    <w:p w14:paraId="2A5871D1" w14:textId="776BF04B" w:rsidR="000F5FAC" w:rsidRPr="00410E41" w:rsidRDefault="000F5FAC" w:rsidP="00A44309">
      <w:pPr>
        <w:jc w:val="both"/>
        <w:rPr>
          <w:rFonts w:ascii="Times New Roman" w:hAnsi="Times New Roman" w:cs="Times New Roman"/>
          <w:b/>
          <w:lang w:val="es-MX"/>
        </w:rPr>
      </w:pPr>
      <w:r w:rsidRPr="00410E41">
        <w:rPr>
          <w:rFonts w:ascii="Times New Roman" w:hAnsi="Times New Roman" w:cs="Times New Roman"/>
          <w:b/>
          <w:lang w:val="es-MX"/>
        </w:rPr>
        <w:t>Apoyo al código de ética ministerial de acuerdo con los documentos de la Iglesia Menonita de los E.E.U.U.</w:t>
      </w:r>
    </w:p>
    <w:p w14:paraId="0D7422C6" w14:textId="037FB638" w:rsidR="000F5FAC" w:rsidRPr="00410E41" w:rsidRDefault="00B317BD" w:rsidP="000F5FAC">
      <w:pPr>
        <w:numPr>
          <w:ilvl w:val="0"/>
          <w:numId w:val="2"/>
        </w:numPr>
        <w:jc w:val="both"/>
        <w:rPr>
          <w:rFonts w:ascii="Times New Roman" w:hAnsi="Times New Roman" w:cs="Times New Roman"/>
          <w:lang w:val="es-MX"/>
        </w:rPr>
      </w:pPr>
      <w:r w:rsidRPr="00410E41">
        <w:rPr>
          <w:rFonts w:ascii="Times New Roman" w:hAnsi="Times New Roman" w:cs="Times New Roman"/>
          <w:lang w:val="es-MX"/>
        </w:rPr>
        <w:t xml:space="preserve">MLC </w:t>
      </w:r>
      <w:r w:rsidR="000F5FAC" w:rsidRPr="00410E41">
        <w:rPr>
          <w:rFonts w:ascii="Times New Roman" w:hAnsi="Times New Roman" w:cs="Times New Roman"/>
          <w:lang w:val="es-MX"/>
        </w:rPr>
        <w:t>procesó un caso de conducta ministerial inapropiada. Lugo de que el Comité de Investigación completara su trabajo, la Comisión halló que dicha conducta inapropiada posiblemente había ocurrido en tres de las cuatro quejas. Una vez completadas las recomendaciones del MCC, se decidió que las credenciales del ministro estaban en orden.</w:t>
      </w:r>
    </w:p>
    <w:p w14:paraId="30B74FDE" w14:textId="047F300D" w:rsidR="000F5FAC" w:rsidRPr="00410E41" w:rsidRDefault="000F5FAC" w:rsidP="000F5FAC">
      <w:pPr>
        <w:numPr>
          <w:ilvl w:val="0"/>
          <w:numId w:val="2"/>
        </w:numPr>
        <w:jc w:val="both"/>
        <w:rPr>
          <w:rFonts w:ascii="Times New Roman" w:hAnsi="Times New Roman" w:cs="Times New Roman"/>
          <w:lang w:val="es-MX"/>
        </w:rPr>
      </w:pPr>
      <w:r w:rsidRPr="00410E41">
        <w:rPr>
          <w:rFonts w:ascii="Times New Roman" w:hAnsi="Times New Roman" w:cs="Times New Roman"/>
          <w:lang w:val="es-MX"/>
        </w:rPr>
        <w:t xml:space="preserve">Capacitación </w:t>
      </w:r>
      <w:r w:rsidR="005B36B1" w:rsidRPr="00410E41">
        <w:rPr>
          <w:rFonts w:ascii="Times New Roman" w:hAnsi="Times New Roman" w:cs="Times New Roman"/>
          <w:lang w:val="es-MX"/>
        </w:rPr>
        <w:t>sobre Límites S</w:t>
      </w:r>
      <w:r w:rsidRPr="00410E41">
        <w:rPr>
          <w:rFonts w:ascii="Times New Roman" w:hAnsi="Times New Roman" w:cs="Times New Roman"/>
          <w:lang w:val="es-MX"/>
        </w:rPr>
        <w:t>aludables para ministros acreditados</w:t>
      </w:r>
      <w:r w:rsidR="00A44309" w:rsidRPr="00410E41">
        <w:rPr>
          <w:rFonts w:ascii="Times New Roman" w:hAnsi="Times New Roman" w:cs="Times New Roman"/>
          <w:lang w:val="es-MX"/>
        </w:rPr>
        <w:t>,</w:t>
      </w:r>
      <w:r w:rsidRPr="00410E41">
        <w:rPr>
          <w:rFonts w:ascii="Times New Roman" w:hAnsi="Times New Roman" w:cs="Times New Roman"/>
          <w:lang w:val="es-MX"/>
        </w:rPr>
        <w:t xml:space="preserve"> </w:t>
      </w:r>
      <w:r w:rsidR="005B36B1" w:rsidRPr="00410E41">
        <w:rPr>
          <w:rFonts w:ascii="Times New Roman" w:hAnsi="Times New Roman" w:cs="Times New Roman"/>
          <w:lang w:val="es-MX"/>
        </w:rPr>
        <w:t>17 de noviembre de 2018 (</w:t>
      </w:r>
      <w:proofErr w:type="spellStart"/>
      <w:r w:rsidR="005B36B1" w:rsidRPr="00410E41">
        <w:rPr>
          <w:rFonts w:ascii="Times New Roman" w:hAnsi="Times New Roman" w:cs="Times New Roman"/>
          <w:lang w:val="es-MX"/>
        </w:rPr>
        <w:t>Moundridge</w:t>
      </w:r>
      <w:proofErr w:type="spellEnd"/>
      <w:r w:rsidR="005B36B1" w:rsidRPr="00410E41">
        <w:rPr>
          <w:rFonts w:ascii="Times New Roman" w:hAnsi="Times New Roman" w:cs="Times New Roman"/>
          <w:lang w:val="es-MX"/>
        </w:rPr>
        <w:t xml:space="preserve">, KS) y 1-2 de abril de 2018 (bilingüe - </w:t>
      </w:r>
      <w:r w:rsidR="00A44309" w:rsidRPr="00410E41">
        <w:rPr>
          <w:rFonts w:ascii="Times New Roman" w:hAnsi="Times New Roman" w:cs="Times New Roman"/>
          <w:lang w:val="es-MX"/>
        </w:rPr>
        <w:t>vía</w:t>
      </w:r>
      <w:r w:rsidR="005B36B1" w:rsidRPr="00410E41">
        <w:rPr>
          <w:rFonts w:ascii="Times New Roman" w:hAnsi="Times New Roman" w:cs="Times New Roman"/>
          <w:lang w:val="es-MX"/>
        </w:rPr>
        <w:t xml:space="preserve"> Zoom)</w:t>
      </w:r>
    </w:p>
    <w:p w14:paraId="67237C9A" w14:textId="77777777" w:rsidR="005B36B1" w:rsidRPr="00410E41" w:rsidRDefault="005B36B1">
      <w:pPr>
        <w:rPr>
          <w:rFonts w:ascii="Times New Roman" w:hAnsi="Times New Roman" w:cs="Times New Roman"/>
          <w:b/>
          <w:lang w:val="es-MX"/>
        </w:rPr>
      </w:pPr>
    </w:p>
    <w:p w14:paraId="12824F0F" w14:textId="3D95A4A4" w:rsidR="005B36B1" w:rsidRPr="00410E41" w:rsidRDefault="005B36B1">
      <w:pPr>
        <w:rPr>
          <w:rFonts w:ascii="Times New Roman" w:hAnsi="Times New Roman" w:cs="Times New Roman"/>
          <w:b/>
          <w:lang w:val="es-MX"/>
        </w:rPr>
      </w:pPr>
      <w:r w:rsidRPr="00410E41">
        <w:rPr>
          <w:rFonts w:ascii="Times New Roman" w:hAnsi="Times New Roman" w:cs="Times New Roman"/>
          <w:b/>
          <w:lang w:val="es-MX"/>
        </w:rPr>
        <w:t>Obtención de recursos para los equipos de ministros, inclusive pastores y diáconos mediante talleres, retiros y otros eventos apropiados.</w:t>
      </w:r>
    </w:p>
    <w:p w14:paraId="793530AE" w14:textId="77777777" w:rsidR="005B36B1" w:rsidRPr="00410E41" w:rsidRDefault="005B36B1">
      <w:pPr>
        <w:numPr>
          <w:ilvl w:val="0"/>
          <w:numId w:val="4"/>
        </w:numPr>
        <w:rPr>
          <w:rFonts w:ascii="Times New Roman" w:hAnsi="Times New Roman" w:cs="Times New Roman"/>
          <w:lang w:val="es-MX"/>
        </w:rPr>
      </w:pPr>
      <w:r w:rsidRPr="00410E41">
        <w:rPr>
          <w:rFonts w:ascii="Times New Roman" w:hAnsi="Times New Roman" w:cs="Times New Roman"/>
          <w:lang w:val="es-MX"/>
        </w:rPr>
        <w:t xml:space="preserve">Capacitación sobre Límites Saludables </w:t>
      </w:r>
    </w:p>
    <w:p w14:paraId="00000031" w14:textId="46F26A70" w:rsidR="00BA4C23" w:rsidRPr="00410E41" w:rsidRDefault="005B36B1">
      <w:pPr>
        <w:numPr>
          <w:ilvl w:val="0"/>
          <w:numId w:val="4"/>
        </w:numPr>
        <w:rPr>
          <w:rFonts w:ascii="Times New Roman" w:hAnsi="Times New Roman" w:cs="Times New Roman"/>
          <w:lang w:val="es-MX"/>
        </w:rPr>
      </w:pPr>
      <w:r w:rsidRPr="00410E41">
        <w:rPr>
          <w:rFonts w:ascii="Times New Roman" w:hAnsi="Times New Roman" w:cs="Times New Roman"/>
          <w:lang w:val="es-MX"/>
        </w:rPr>
        <w:t>Almuerzos de Liderazgo</w:t>
      </w:r>
    </w:p>
    <w:p w14:paraId="5CEA15EA" w14:textId="005CC830" w:rsidR="005B36B1" w:rsidRPr="00410E41" w:rsidRDefault="005B36B1" w:rsidP="00263AF8">
      <w:pPr>
        <w:numPr>
          <w:ilvl w:val="0"/>
          <w:numId w:val="4"/>
        </w:numPr>
        <w:jc w:val="both"/>
        <w:rPr>
          <w:rFonts w:ascii="Times New Roman" w:hAnsi="Times New Roman" w:cs="Times New Roman"/>
          <w:lang w:val="es-MX"/>
        </w:rPr>
      </w:pPr>
      <w:r w:rsidRPr="00410E41">
        <w:rPr>
          <w:rFonts w:ascii="Times New Roman" w:hAnsi="Times New Roman" w:cs="Times New Roman"/>
          <w:lang w:val="es-MX"/>
        </w:rPr>
        <w:t xml:space="preserve">Respuesta a solicitudes para desarrollar un retiro de Cuidado Pastoral Gestáltico, </w:t>
      </w:r>
      <w:r w:rsidR="00410E41" w:rsidRPr="00410E41">
        <w:rPr>
          <w:rFonts w:ascii="Times New Roman" w:hAnsi="Times New Roman" w:cs="Times New Roman"/>
          <w:lang w:val="es-MX"/>
        </w:rPr>
        <w:t>realizar</w:t>
      </w:r>
      <w:r w:rsidRPr="00410E41">
        <w:rPr>
          <w:rFonts w:ascii="Times New Roman" w:hAnsi="Times New Roman" w:cs="Times New Roman"/>
          <w:lang w:val="es-MX"/>
        </w:rPr>
        <w:t xml:space="preserve"> un retiro sobre Cambio Climático, y respaldar un taller sobre Liderazgo Adaptativo Anabaptista para las congregaciones</w:t>
      </w:r>
    </w:p>
    <w:p w14:paraId="49CFF33B" w14:textId="0B39FA32" w:rsidR="005B36B1" w:rsidRPr="00410E41" w:rsidRDefault="005B36B1" w:rsidP="00263AF8">
      <w:pPr>
        <w:numPr>
          <w:ilvl w:val="0"/>
          <w:numId w:val="4"/>
        </w:numPr>
        <w:jc w:val="both"/>
        <w:rPr>
          <w:rFonts w:ascii="Times New Roman" w:hAnsi="Times New Roman" w:cs="Times New Roman"/>
          <w:lang w:val="es-MX"/>
        </w:rPr>
      </w:pPr>
      <w:r w:rsidRPr="00410E41">
        <w:rPr>
          <w:rFonts w:ascii="Times New Roman" w:hAnsi="Times New Roman" w:cs="Times New Roman"/>
          <w:lang w:val="es-MX"/>
        </w:rPr>
        <w:t xml:space="preserve">Invitación a Brian </w:t>
      </w:r>
      <w:proofErr w:type="spellStart"/>
      <w:r w:rsidRPr="00410E41">
        <w:rPr>
          <w:rFonts w:ascii="Times New Roman" w:hAnsi="Times New Roman" w:cs="Times New Roman"/>
          <w:lang w:val="es-MX"/>
        </w:rPr>
        <w:t>Moyer-Suderman</w:t>
      </w:r>
      <w:proofErr w:type="spellEnd"/>
      <w:r w:rsidRPr="00410E41">
        <w:rPr>
          <w:rFonts w:ascii="Times New Roman" w:hAnsi="Times New Roman" w:cs="Times New Roman"/>
          <w:lang w:val="es-MX"/>
        </w:rPr>
        <w:t xml:space="preserve"> a dictar un taller para pastores en la Asamblea Anual WDC </w:t>
      </w:r>
    </w:p>
    <w:p w14:paraId="4A3FFFD1" w14:textId="59DAFA13" w:rsidR="005B36B1" w:rsidRPr="00410E41" w:rsidRDefault="005B36B1" w:rsidP="00263AF8">
      <w:pPr>
        <w:numPr>
          <w:ilvl w:val="0"/>
          <w:numId w:val="4"/>
        </w:numPr>
        <w:jc w:val="both"/>
        <w:rPr>
          <w:rFonts w:ascii="Times New Roman" w:hAnsi="Times New Roman" w:cs="Times New Roman"/>
          <w:lang w:val="es-MX"/>
        </w:rPr>
      </w:pPr>
      <w:r w:rsidRPr="00410E41">
        <w:rPr>
          <w:rFonts w:ascii="Times New Roman" w:hAnsi="Times New Roman" w:cs="Times New Roman"/>
          <w:lang w:val="es-MX"/>
        </w:rPr>
        <w:t>Junto con la Conferencia del Sur Central, recibimos un subsidio del Centro de Liderazgo de Kansas de 40 lugares para capacitación, con lugares especialmente destinados para líderes jóvenes, pastores y líderes de congregaciones y líderes de conferencia.</w:t>
      </w:r>
    </w:p>
    <w:p w14:paraId="5DF6A313" w14:textId="77777777" w:rsidR="005B36B1" w:rsidRPr="00410E41" w:rsidRDefault="005B36B1" w:rsidP="00263AF8">
      <w:pPr>
        <w:ind w:left="720"/>
        <w:jc w:val="both"/>
        <w:rPr>
          <w:rFonts w:ascii="Times New Roman" w:hAnsi="Times New Roman" w:cs="Times New Roman"/>
          <w:lang w:val="es-MX"/>
        </w:rPr>
      </w:pPr>
    </w:p>
    <w:p w14:paraId="00000036" w14:textId="6DA6A71E" w:rsidR="00BA4C23" w:rsidRPr="00410E41" w:rsidRDefault="00A51BCF" w:rsidP="00263AF8">
      <w:pPr>
        <w:jc w:val="both"/>
        <w:rPr>
          <w:rFonts w:ascii="Times New Roman" w:hAnsi="Times New Roman" w:cs="Times New Roman"/>
          <w:b/>
          <w:lang w:val="es-MX"/>
        </w:rPr>
      </w:pPr>
      <w:r w:rsidRPr="00410E41">
        <w:rPr>
          <w:rFonts w:ascii="Times New Roman" w:hAnsi="Times New Roman" w:cs="Times New Roman"/>
          <w:b/>
          <w:lang w:val="es-MX"/>
        </w:rPr>
        <w:t>Trabajo sobre políticas</w:t>
      </w:r>
      <w:r w:rsidR="00B317BD" w:rsidRPr="00410E41">
        <w:rPr>
          <w:rFonts w:ascii="Times New Roman" w:hAnsi="Times New Roman" w:cs="Times New Roman"/>
          <w:b/>
          <w:lang w:val="es-MX"/>
        </w:rPr>
        <w:t>:</w:t>
      </w:r>
    </w:p>
    <w:p w14:paraId="333F4560" w14:textId="7DC2AE61" w:rsidR="00A51BCF" w:rsidRPr="00410E41" w:rsidRDefault="00A51BCF" w:rsidP="00263AF8">
      <w:pPr>
        <w:numPr>
          <w:ilvl w:val="0"/>
          <w:numId w:val="3"/>
        </w:numPr>
        <w:jc w:val="both"/>
        <w:rPr>
          <w:rFonts w:ascii="Times New Roman" w:hAnsi="Times New Roman" w:cs="Times New Roman"/>
          <w:lang w:val="es-MX"/>
        </w:rPr>
      </w:pPr>
      <w:r w:rsidRPr="00410E41">
        <w:rPr>
          <w:rFonts w:ascii="Times New Roman" w:hAnsi="Times New Roman" w:cs="Times New Roman"/>
          <w:lang w:val="es-MX"/>
        </w:rPr>
        <w:t xml:space="preserve">Revisión y aprobación de la Política de Retención de Registros para Archivos de Acreditación </w:t>
      </w:r>
    </w:p>
    <w:p w14:paraId="0000003C" w14:textId="47BE1C43" w:rsidR="00BA4C23" w:rsidRPr="00410E41" w:rsidRDefault="00263AF8" w:rsidP="00263AF8">
      <w:pPr>
        <w:numPr>
          <w:ilvl w:val="0"/>
          <w:numId w:val="3"/>
        </w:numPr>
        <w:jc w:val="both"/>
        <w:rPr>
          <w:rFonts w:ascii="Times New Roman" w:hAnsi="Times New Roman" w:cs="Times New Roman"/>
          <w:lang w:val="es-MX"/>
        </w:rPr>
      </w:pPr>
      <w:r w:rsidRPr="00410E41">
        <w:rPr>
          <w:rFonts w:ascii="Times New Roman" w:hAnsi="Times New Roman" w:cs="Times New Roman"/>
          <w:lang w:val="es-MX"/>
        </w:rPr>
        <w:t xml:space="preserve">Asesoramiento brindado a </w:t>
      </w:r>
      <w:proofErr w:type="spellStart"/>
      <w:r w:rsidR="00B317BD" w:rsidRPr="00410E41">
        <w:rPr>
          <w:rFonts w:ascii="Times New Roman" w:hAnsi="Times New Roman" w:cs="Times New Roman"/>
          <w:lang w:val="es-MX"/>
        </w:rPr>
        <w:t>Regier</w:t>
      </w:r>
      <w:proofErr w:type="spellEnd"/>
      <w:r w:rsidR="00B317BD" w:rsidRPr="00410E41">
        <w:rPr>
          <w:rFonts w:ascii="Times New Roman" w:hAnsi="Times New Roman" w:cs="Times New Roman"/>
          <w:lang w:val="es-MX"/>
        </w:rPr>
        <w:t xml:space="preserve"> </w:t>
      </w:r>
      <w:proofErr w:type="spellStart"/>
      <w:r w:rsidR="00B317BD" w:rsidRPr="00410E41">
        <w:rPr>
          <w:rFonts w:ascii="Times New Roman" w:hAnsi="Times New Roman" w:cs="Times New Roman"/>
          <w:lang w:val="es-MX"/>
        </w:rPr>
        <w:t>Kreider</w:t>
      </w:r>
      <w:proofErr w:type="spellEnd"/>
      <w:r w:rsidR="00B317BD" w:rsidRPr="00410E41">
        <w:rPr>
          <w:rFonts w:ascii="Times New Roman" w:hAnsi="Times New Roman" w:cs="Times New Roman"/>
          <w:lang w:val="es-MX"/>
        </w:rPr>
        <w:t xml:space="preserve"> </w:t>
      </w:r>
      <w:r w:rsidRPr="00410E41">
        <w:rPr>
          <w:rFonts w:ascii="Times New Roman" w:hAnsi="Times New Roman" w:cs="Times New Roman"/>
          <w:lang w:val="es-MX"/>
        </w:rPr>
        <w:t xml:space="preserve">respecto del documento de trabajo: </w:t>
      </w:r>
      <w:r w:rsidR="00B317BD" w:rsidRPr="00410E41">
        <w:rPr>
          <w:rFonts w:ascii="Times New Roman" w:hAnsi="Times New Roman" w:cs="Times New Roman"/>
          <w:lang w:val="es-MX"/>
        </w:rPr>
        <w:t>“</w:t>
      </w:r>
      <w:r w:rsidRPr="00410E41">
        <w:rPr>
          <w:rFonts w:ascii="Times New Roman" w:hAnsi="Times New Roman" w:cs="Times New Roman"/>
          <w:lang w:val="es-MX"/>
        </w:rPr>
        <w:t>Revisión de la Cultura y Responsabilidades de la Conferencia del Distrito Oeste” (</w:t>
      </w:r>
      <w:proofErr w:type="spellStart"/>
      <w:r w:rsidRPr="00410E41">
        <w:rPr>
          <w:rFonts w:ascii="Times New Roman" w:hAnsi="Times New Roman" w:cs="Times New Roman"/>
          <w:i/>
          <w:lang w:val="es-MX"/>
        </w:rPr>
        <w:t>Review</w:t>
      </w:r>
      <w:proofErr w:type="spellEnd"/>
      <w:r w:rsidR="00B317BD" w:rsidRPr="00410E41">
        <w:rPr>
          <w:rFonts w:ascii="Times New Roman" w:hAnsi="Times New Roman" w:cs="Times New Roman"/>
          <w:i/>
          <w:lang w:val="es-MX"/>
        </w:rPr>
        <w:t xml:space="preserve"> of Western </w:t>
      </w:r>
      <w:proofErr w:type="spellStart"/>
      <w:r w:rsidR="00B317BD" w:rsidRPr="00410E41">
        <w:rPr>
          <w:rFonts w:ascii="Times New Roman" w:hAnsi="Times New Roman" w:cs="Times New Roman"/>
          <w:i/>
          <w:lang w:val="es-MX"/>
        </w:rPr>
        <w:t>District</w:t>
      </w:r>
      <w:proofErr w:type="spellEnd"/>
      <w:r w:rsidR="00B317BD" w:rsidRPr="00410E41">
        <w:rPr>
          <w:rFonts w:ascii="Times New Roman" w:hAnsi="Times New Roman" w:cs="Times New Roman"/>
          <w:i/>
          <w:lang w:val="es-MX"/>
        </w:rPr>
        <w:t xml:space="preserve"> </w:t>
      </w:r>
      <w:proofErr w:type="spellStart"/>
      <w:r w:rsidR="00B317BD" w:rsidRPr="00410E41">
        <w:rPr>
          <w:rFonts w:ascii="Times New Roman" w:hAnsi="Times New Roman" w:cs="Times New Roman"/>
          <w:i/>
          <w:lang w:val="es-MX"/>
        </w:rPr>
        <w:t>Conference</w:t>
      </w:r>
      <w:proofErr w:type="spellEnd"/>
      <w:r w:rsidRPr="00410E41">
        <w:rPr>
          <w:rFonts w:ascii="Times New Roman" w:hAnsi="Times New Roman" w:cs="Times New Roman"/>
          <w:i/>
          <w:lang w:val="es-MX"/>
        </w:rPr>
        <w:t xml:space="preserve"> Culture and </w:t>
      </w:r>
      <w:proofErr w:type="spellStart"/>
      <w:r w:rsidRPr="00410E41">
        <w:rPr>
          <w:rFonts w:ascii="Times New Roman" w:hAnsi="Times New Roman" w:cs="Times New Roman"/>
          <w:i/>
          <w:lang w:val="es-MX"/>
        </w:rPr>
        <w:t>Responsibilities</w:t>
      </w:r>
      <w:proofErr w:type="spellEnd"/>
      <w:r w:rsidRPr="00410E41">
        <w:rPr>
          <w:rFonts w:ascii="Times New Roman" w:hAnsi="Times New Roman" w:cs="Times New Roman"/>
          <w:lang w:val="es-MX"/>
        </w:rPr>
        <w:t xml:space="preserve">). </w:t>
      </w:r>
    </w:p>
    <w:sectPr w:rsidR="00BA4C23" w:rsidRPr="00410E4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03359"/>
    <w:multiLevelType w:val="multilevel"/>
    <w:tmpl w:val="56EC3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2C3939"/>
    <w:multiLevelType w:val="multilevel"/>
    <w:tmpl w:val="1834F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8558F0"/>
    <w:multiLevelType w:val="multilevel"/>
    <w:tmpl w:val="4BEAA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772A71"/>
    <w:multiLevelType w:val="multilevel"/>
    <w:tmpl w:val="D6AE6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8E233A"/>
    <w:multiLevelType w:val="multilevel"/>
    <w:tmpl w:val="385EC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AR"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23"/>
    <w:rsid w:val="000F5FAC"/>
    <w:rsid w:val="00263AF8"/>
    <w:rsid w:val="002A118E"/>
    <w:rsid w:val="002A1642"/>
    <w:rsid w:val="003C48D2"/>
    <w:rsid w:val="00410E41"/>
    <w:rsid w:val="005B36B1"/>
    <w:rsid w:val="006C5F1E"/>
    <w:rsid w:val="00771283"/>
    <w:rsid w:val="00A44309"/>
    <w:rsid w:val="00A51BCF"/>
    <w:rsid w:val="00B317BD"/>
    <w:rsid w:val="00BA4C23"/>
    <w:rsid w:val="00C11B52"/>
    <w:rsid w:val="00F7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F49BD-818D-4A9B-A347-22DAA968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317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2019-05-28T13:59:00Z</cp:lastPrinted>
  <dcterms:created xsi:type="dcterms:W3CDTF">2019-06-11T16:23:00Z</dcterms:created>
  <dcterms:modified xsi:type="dcterms:W3CDTF">2019-06-11T16:23:00Z</dcterms:modified>
</cp:coreProperties>
</file>