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89AE" w14:textId="1BAB804B" w:rsidR="00636080" w:rsidRPr="00674B83" w:rsidRDefault="00BC0523">
      <w:pPr>
        <w:pStyle w:val="Header"/>
        <w:tabs>
          <w:tab w:val="clear" w:pos="4320"/>
          <w:tab w:val="clear" w:pos="8640"/>
          <w:tab w:val="right" w:pos="720"/>
          <w:tab w:val="left" w:pos="900"/>
        </w:tabs>
        <w:rPr>
          <w:color w:val="000000" w:themeColor="text1"/>
          <w:kern w:val="16"/>
        </w:rPr>
      </w:pPr>
      <w:bookmarkStart w:id="0" w:name="_GoBack"/>
      <w:bookmarkEnd w:id="0"/>
      <w:r w:rsidRPr="00C86867">
        <w:rPr>
          <w:noProof/>
          <w:kern w:val="16"/>
        </w:rPr>
        <w:drawing>
          <wp:inline distT="0" distB="0" distL="0" distR="0" wp14:anchorId="34999017" wp14:editId="58BBEE34">
            <wp:extent cx="1571625" cy="1035777"/>
            <wp:effectExtent l="0" t="0" r="0" b="0"/>
            <wp:docPr id="8" name="Picture 8" descr="G:\Myers\Misc\Logos\EMUEMS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ers\Misc\Logos\EMUEMS-logo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19" cy="104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80" w:rsidRPr="00674B83">
        <w:rPr>
          <w:color w:val="000000" w:themeColor="text1"/>
          <w:kern w:val="16"/>
        </w:rPr>
        <w:tab/>
      </w:r>
    </w:p>
    <w:p w14:paraId="1E65C8E8" w14:textId="3B5A674C" w:rsidR="00636080" w:rsidRPr="00674B83" w:rsidRDefault="000E3A36" w:rsidP="00D43A3E">
      <w:pPr>
        <w:pStyle w:val="Heading3"/>
        <w:ind w:left="0"/>
        <w:jc w:val="right"/>
        <w:rPr>
          <w:rFonts w:ascii="Times New Roman" w:hAnsi="Times New Roman"/>
          <w:color w:val="000000" w:themeColor="text1"/>
          <w:kern w:val="16"/>
          <w:sz w:val="32"/>
        </w:rPr>
      </w:pPr>
      <w:r w:rsidRPr="00674B83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5341F2F5" wp14:editId="6A15B3D2">
            <wp:simplePos x="0" y="0"/>
            <wp:positionH relativeFrom="column">
              <wp:posOffset>619759</wp:posOffset>
            </wp:positionH>
            <wp:positionV relativeFrom="paragraph">
              <wp:posOffset>233680</wp:posOffset>
            </wp:positionV>
            <wp:extent cx="3123479" cy="683260"/>
            <wp:effectExtent l="0" t="0" r="1270" b="254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paredtoserveandlead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32" cy="684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926F3" w14:textId="40BD1B06" w:rsidR="000749DA" w:rsidRPr="00674B83" w:rsidRDefault="000749DA">
      <w:pPr>
        <w:pStyle w:val="Heading3"/>
        <w:spacing w:line="580" w:lineRule="exact"/>
        <w:ind w:left="0"/>
        <w:rPr>
          <w:rFonts w:ascii="Arial Narrow" w:hAnsi="Arial Narrow"/>
          <w:color w:val="000000" w:themeColor="text1"/>
          <w:kern w:val="16"/>
          <w:sz w:val="44"/>
        </w:rPr>
      </w:pPr>
    </w:p>
    <w:p w14:paraId="42B81ABC" w14:textId="77777777" w:rsidR="00636080" w:rsidRPr="00674B83" w:rsidRDefault="00636080">
      <w:pPr>
        <w:pStyle w:val="Heading3"/>
        <w:spacing w:line="580" w:lineRule="exact"/>
        <w:ind w:left="0"/>
        <w:rPr>
          <w:rFonts w:ascii="Arial Narrow" w:hAnsi="Arial Narrow"/>
          <w:color w:val="000000" w:themeColor="text1"/>
          <w:kern w:val="16"/>
          <w:sz w:val="44"/>
        </w:rPr>
      </w:pPr>
      <w:r w:rsidRPr="00674B83">
        <w:rPr>
          <w:rFonts w:ascii="Arial Narrow" w:hAnsi="Arial Narrow"/>
          <w:color w:val="000000" w:themeColor="text1"/>
          <w:kern w:val="16"/>
          <w:sz w:val="44"/>
        </w:rPr>
        <w:tab/>
      </w:r>
    </w:p>
    <w:p w14:paraId="2BE66BB3" w14:textId="77777777" w:rsidR="00636080" w:rsidRPr="00674B83" w:rsidRDefault="00636080">
      <w:pPr>
        <w:pStyle w:val="Heading3"/>
        <w:ind w:left="0"/>
        <w:rPr>
          <w:rFonts w:ascii="Times New Roman" w:hAnsi="Times New Roman"/>
          <w:b w:val="0"/>
          <w:color w:val="000000" w:themeColor="text1"/>
          <w:kern w:val="16"/>
        </w:rPr>
      </w:pPr>
    </w:p>
    <w:p w14:paraId="41BE7DDB" w14:textId="77777777" w:rsidR="00636080" w:rsidRPr="00674B83" w:rsidRDefault="00636080" w:rsidP="00DE3A2D">
      <w:pPr>
        <w:tabs>
          <w:tab w:val="right" w:pos="720"/>
          <w:tab w:val="left" w:pos="900"/>
        </w:tabs>
        <w:rPr>
          <w:color w:val="000000" w:themeColor="text1"/>
          <w:kern w:val="16"/>
        </w:rPr>
        <w:sectPr w:rsidR="00636080" w:rsidRPr="00674B83">
          <w:footerReference w:type="default" r:id="rId10"/>
          <w:headerReference w:type="first" r:id="rId11"/>
          <w:type w:val="continuous"/>
          <w:pgSz w:w="12240" w:h="15840" w:code="1"/>
          <w:pgMar w:top="720" w:right="900" w:bottom="720" w:left="1020" w:header="720" w:footer="720" w:gutter="0"/>
          <w:cols w:num="2" w:space="0" w:equalWidth="0">
            <w:col w:w="4500" w:space="0"/>
            <w:col w:w="5820"/>
          </w:cols>
        </w:sectPr>
      </w:pPr>
    </w:p>
    <w:p w14:paraId="43EF0D81" w14:textId="6375AAB6" w:rsidR="00636080" w:rsidRPr="00C279F3" w:rsidRDefault="00A70089" w:rsidP="0024238F">
      <w:pPr>
        <w:pStyle w:val="Heading4"/>
        <w:tabs>
          <w:tab w:val="clear" w:pos="720"/>
          <w:tab w:val="clear" w:pos="900"/>
          <w:tab w:val="center" w:pos="5160"/>
          <w:tab w:val="right" w:pos="10320"/>
        </w:tabs>
        <w:spacing w:before="160" w:line="220" w:lineRule="exact"/>
        <w:rPr>
          <w:rFonts w:ascii="Arial Narrow" w:hAnsi="Arial Narrow"/>
          <w:b/>
          <w:color w:val="000000" w:themeColor="text1"/>
          <w:kern w:val="16"/>
          <w:sz w:val="28"/>
          <w:szCs w:val="28"/>
        </w:rPr>
      </w:pPr>
      <w:r w:rsidRPr="00C279F3">
        <w:rPr>
          <w:noProof/>
          <w:color w:val="000000" w:themeColor="text1"/>
          <w:kern w:val="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9D8EF2D" wp14:editId="0A076CA0">
                <wp:simplePos x="0" y="0"/>
                <wp:positionH relativeFrom="column">
                  <wp:posOffset>-24765</wp:posOffset>
                </wp:positionH>
                <wp:positionV relativeFrom="page">
                  <wp:posOffset>1598295</wp:posOffset>
                </wp:positionV>
                <wp:extent cx="6553200" cy="4445"/>
                <wp:effectExtent l="0" t="0" r="25400" b="4635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line w14:anchorId="05154458" id="Line 2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125.85pt" to="514.05pt,1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" o:allowincell="f" strokecolor="#7f7f7f [1612]" strokeweight="1pt">
                <w10:wrap anchory="page"/>
              </v:line>
            </w:pict>
          </mc:Fallback>
        </mc:AlternateContent>
      </w:r>
      <w:r w:rsidR="00F06FF6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>Summer</w:t>
      </w:r>
      <w:r w:rsidR="00897D1F" w:rsidRPr="00C279F3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 xml:space="preserve"> 201</w:t>
      </w:r>
      <w:r w:rsidR="00F3074C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>9</w:t>
      </w:r>
      <w:r w:rsidR="00897D1F" w:rsidRPr="00C279F3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 xml:space="preserve"> </w:t>
      </w:r>
      <w:r w:rsidR="003F617C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 xml:space="preserve"> </w:t>
      </w:r>
      <w:r w:rsidR="000E138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 xml:space="preserve"> </w:t>
      </w:r>
      <w:r w:rsidR="00F3074C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 xml:space="preserve">            </w:t>
      </w:r>
      <w:r w:rsidR="00435CD0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 xml:space="preserve">WESTERN DISTRICT </w:t>
      </w:r>
      <w:r w:rsidR="004068CA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>CONFERENCE</w:t>
      </w:r>
      <w:r w:rsidR="00F3074C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ab/>
      </w:r>
      <w:r w:rsidR="00BC0523" w:rsidRPr="00C279F3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>SEMINARY</w:t>
      </w:r>
      <w:r w:rsidR="00636080" w:rsidRPr="00C279F3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 xml:space="preserve"> </w:t>
      </w:r>
      <w:r w:rsidR="00F61496" w:rsidRPr="00C279F3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</w:rPr>
        <w:t>ANNUAL REPORT</w:t>
      </w:r>
    </w:p>
    <w:p w14:paraId="44E5EAA0" w14:textId="77777777" w:rsidR="00636080" w:rsidRPr="0006389C" w:rsidRDefault="00636080">
      <w:pPr>
        <w:rPr>
          <w:color w:val="000000" w:themeColor="text1"/>
          <w:kern w:val="16"/>
          <w:szCs w:val="24"/>
        </w:rPr>
        <w:sectPr w:rsidR="00636080" w:rsidRPr="0006389C">
          <w:type w:val="continuous"/>
          <w:pgSz w:w="12240" w:h="15840" w:code="1"/>
          <w:pgMar w:top="720" w:right="900" w:bottom="720" w:left="1020" w:header="720" w:footer="720" w:gutter="0"/>
          <w:cols w:space="720"/>
        </w:sectPr>
      </w:pPr>
    </w:p>
    <w:p w14:paraId="3136524A" w14:textId="742C6E81" w:rsidR="00C73F89" w:rsidRPr="00237C13" w:rsidRDefault="007C4A3E" w:rsidP="00B00CF6">
      <w:pPr>
        <w:pStyle w:val="Default"/>
        <w:spacing w:after="120"/>
        <w:rPr>
          <w:b/>
          <w:bCs/>
          <w:kern w:val="16"/>
          <w:sz w:val="26"/>
          <w:szCs w:val="26"/>
        </w:rPr>
      </w:pPr>
      <w:r w:rsidRPr="00674B83">
        <w:rPr>
          <w:b/>
          <w:noProof/>
          <w:color w:val="000000" w:themeColor="text1"/>
          <w:kern w:val="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18338" wp14:editId="52E3F9E6">
                <wp:simplePos x="0" y="0"/>
                <wp:positionH relativeFrom="column">
                  <wp:posOffset>2540</wp:posOffset>
                </wp:positionH>
                <wp:positionV relativeFrom="paragraph">
                  <wp:posOffset>52705</wp:posOffset>
                </wp:positionV>
                <wp:extent cx="6553200" cy="0"/>
                <wp:effectExtent l="0" t="0" r="25400" b="2540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line w14:anchorId="0E6EDFCD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15pt" to="516.2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" strokecolor="#7f7f7f [1612]" strokeweight="1pt"/>
            </w:pict>
          </mc:Fallback>
        </mc:AlternateContent>
      </w:r>
      <w:r w:rsidR="00881D4D" w:rsidRPr="00674B83">
        <w:rPr>
          <w:b/>
          <w:bCs/>
          <w:color w:val="000000" w:themeColor="text1"/>
          <w:sz w:val="28"/>
          <w:szCs w:val="28"/>
        </w:rPr>
        <w:br/>
      </w:r>
      <w:r w:rsidR="00876D7F">
        <w:rPr>
          <w:b/>
          <w:bCs/>
          <w:kern w:val="16"/>
          <w:sz w:val="26"/>
          <w:szCs w:val="26"/>
        </w:rPr>
        <w:t xml:space="preserve">Seminary and undergraduate Bible, Religion, Theology Department </w:t>
      </w:r>
      <w:r w:rsidR="00B00CF6">
        <w:rPr>
          <w:b/>
          <w:bCs/>
          <w:kern w:val="16"/>
          <w:sz w:val="26"/>
          <w:szCs w:val="26"/>
        </w:rPr>
        <w:t xml:space="preserve">build </w:t>
      </w:r>
      <w:r w:rsidR="00876D7F">
        <w:rPr>
          <w:b/>
          <w:bCs/>
          <w:kern w:val="16"/>
          <w:sz w:val="26"/>
          <w:szCs w:val="26"/>
        </w:rPr>
        <w:t>new relationship</w:t>
      </w:r>
    </w:p>
    <w:p w14:paraId="09404806" w14:textId="3D70A501" w:rsidR="00876D7F" w:rsidRPr="00876D7F" w:rsidRDefault="00876D7F" w:rsidP="00D83FC4">
      <w:pPr>
        <w:pStyle w:val="BodyText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long-standing interest in working in a more integrated fashion with the undergrad Bible, Religion, Theology department has become a reality. </w:t>
      </w:r>
      <w:r w:rsidR="00B00CF6">
        <w:rPr>
          <w:rFonts w:ascii="Times New Roman" w:hAnsi="Times New Roman"/>
          <w:szCs w:val="22"/>
        </w:rPr>
        <w:t>Most faculty now teach in both programs</w:t>
      </w:r>
      <w:r>
        <w:rPr>
          <w:rFonts w:ascii="Times New Roman" w:hAnsi="Times New Roman"/>
          <w:szCs w:val="22"/>
        </w:rPr>
        <w:t xml:space="preserve"> and meet together monthly. </w:t>
      </w:r>
      <w:r w:rsidR="00F342E4">
        <w:rPr>
          <w:rFonts w:ascii="Times New Roman" w:hAnsi="Times New Roman"/>
          <w:szCs w:val="22"/>
        </w:rPr>
        <w:t>Dr</w:t>
      </w:r>
      <w:r w:rsidR="00CA5680">
        <w:rPr>
          <w:rFonts w:ascii="Times New Roman" w:hAnsi="Times New Roman"/>
          <w:szCs w:val="22"/>
        </w:rPr>
        <w:t>.</w:t>
      </w:r>
      <w:r w:rsidR="00F342E4">
        <w:rPr>
          <w:rFonts w:ascii="Times New Roman" w:hAnsi="Times New Roman"/>
          <w:szCs w:val="22"/>
        </w:rPr>
        <w:t xml:space="preserve"> Andrea Saner has been teaching Old Testament for both seminary and undergrad students for several years, and now Dr. Peter Dula and Dr. Andrew </w:t>
      </w:r>
      <w:proofErr w:type="spellStart"/>
      <w:r w:rsidR="00F342E4">
        <w:rPr>
          <w:rFonts w:ascii="Times New Roman" w:hAnsi="Times New Roman"/>
          <w:szCs w:val="22"/>
        </w:rPr>
        <w:t>Suderman</w:t>
      </w:r>
      <w:proofErr w:type="spellEnd"/>
      <w:r w:rsidR="00F342E4">
        <w:rPr>
          <w:rFonts w:ascii="Times New Roman" w:hAnsi="Times New Roman"/>
          <w:szCs w:val="22"/>
        </w:rPr>
        <w:t xml:space="preserve"> will strengthen our theology and missiology offerings.</w:t>
      </w:r>
    </w:p>
    <w:p w14:paraId="5D9A8DF9" w14:textId="4714DE06" w:rsidR="00A76999" w:rsidRDefault="004A165E" w:rsidP="00C73F89">
      <w:pPr>
        <w:pStyle w:val="BodyText"/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New Testament Scholar and Augsburger Lecture Series guest  </w:t>
      </w:r>
    </w:p>
    <w:p w14:paraId="069669EB" w14:textId="2D50167F" w:rsidR="004A165E" w:rsidRPr="004A165E" w:rsidRDefault="00CD6DBE" w:rsidP="00C73F89">
      <w:pPr>
        <w:pStyle w:val="BodyText"/>
        <w:spacing w:after="120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 xml:space="preserve">Renowned New Testament scholar NT Wright </w:t>
      </w:r>
      <w:r w:rsidR="004A165E" w:rsidRPr="004A165E">
        <w:rPr>
          <w:rFonts w:ascii="Times New Roman" w:hAnsi="Times New Roman"/>
          <w:color w:val="000000" w:themeColor="text1"/>
          <w:szCs w:val="22"/>
        </w:rPr>
        <w:t>spoke to standing r</w:t>
      </w:r>
      <w:r w:rsidR="00E64D27">
        <w:rPr>
          <w:rFonts w:ascii="Times New Roman" w:hAnsi="Times New Roman"/>
          <w:color w:val="000000" w:themeColor="text1"/>
          <w:szCs w:val="22"/>
        </w:rPr>
        <w:t>oom only crowds</w:t>
      </w:r>
      <w:r>
        <w:rPr>
          <w:rFonts w:ascii="Times New Roman" w:hAnsi="Times New Roman"/>
          <w:color w:val="000000" w:themeColor="text1"/>
          <w:szCs w:val="22"/>
        </w:rPr>
        <w:t xml:space="preserve"> during his visit November 13-14, 2018 </w:t>
      </w:r>
      <w:r w:rsidR="008A285D">
        <w:rPr>
          <w:rFonts w:ascii="Times New Roman" w:hAnsi="Times New Roman"/>
          <w:color w:val="000000" w:themeColor="text1"/>
          <w:szCs w:val="22"/>
        </w:rPr>
        <w:t xml:space="preserve">as part of a </w:t>
      </w:r>
      <w:r w:rsidRPr="00CD6DBE">
        <w:rPr>
          <w:rFonts w:ascii="Times New Roman" w:hAnsi="Times New Roman"/>
          <w:color w:val="000000" w:themeColor="text1"/>
          <w:szCs w:val="22"/>
        </w:rPr>
        <w:t xml:space="preserve">series on the theme “Discerning the Dawn.”  Wright, the keynote for the annual Augsburger lecture, spoke in seminary and undergraduate chapels. </w:t>
      </w:r>
      <w:r w:rsidR="008A285D" w:rsidRPr="008A285D">
        <w:rPr>
          <w:rFonts w:ascii="Times New Roman" w:hAnsi="Times New Roman"/>
          <w:color w:val="000000" w:themeColor="text1"/>
          <w:szCs w:val="22"/>
        </w:rPr>
        <w:t xml:space="preserve">Wright's presentations included “The Spirit and the Church’s Task” (based on John 16:4b-15) and “The Day the Revolution Began: Atonement the Right Way Round.”  He also met with seminary and Bible major students for conversation and engagement.  </w:t>
      </w:r>
      <w:r w:rsidR="007D6AC0" w:rsidRPr="008A285D">
        <w:rPr>
          <w:rFonts w:ascii="Times New Roman" w:hAnsi="Times New Roman"/>
          <w:color w:val="000000" w:themeColor="text1"/>
          <w:szCs w:val="22"/>
        </w:rPr>
        <w:t xml:space="preserve"> </w:t>
      </w:r>
      <w:r w:rsidR="007D6AC0">
        <w:rPr>
          <w:rFonts w:ascii="Times New Roman" w:hAnsi="Times New Roman"/>
          <w:color w:val="000000" w:themeColor="text1"/>
          <w:szCs w:val="22"/>
        </w:rPr>
        <w:t xml:space="preserve">                                             </w:t>
      </w:r>
    </w:p>
    <w:p w14:paraId="69BB6EB2" w14:textId="1E45249E" w:rsidR="00C73F89" w:rsidRDefault="003B4237" w:rsidP="00C73F89">
      <w:pPr>
        <w:pStyle w:val="BodyText"/>
        <w:spacing w:after="120"/>
        <w:rPr>
          <w:szCs w:val="22"/>
        </w:rPr>
      </w:pPr>
      <w:r>
        <w:rPr>
          <w:rFonts w:ascii="Times New Roman" w:hAnsi="Times New Roman"/>
          <w:b/>
          <w:sz w:val="26"/>
          <w:szCs w:val="26"/>
        </w:rPr>
        <w:t>2019</w:t>
      </w:r>
      <w:r w:rsidR="00C73F89" w:rsidRPr="0078450B">
        <w:rPr>
          <w:rFonts w:ascii="Times New Roman" w:hAnsi="Times New Roman"/>
          <w:b/>
          <w:sz w:val="26"/>
          <w:szCs w:val="26"/>
        </w:rPr>
        <w:t xml:space="preserve"> School for Leadership Training: January 1</w:t>
      </w:r>
      <w:r>
        <w:rPr>
          <w:rFonts w:ascii="Times New Roman" w:hAnsi="Times New Roman"/>
          <w:b/>
          <w:sz w:val="26"/>
          <w:szCs w:val="26"/>
        </w:rPr>
        <w:t>4</w:t>
      </w:r>
      <w:r w:rsidR="00C73F89" w:rsidRPr="0078450B">
        <w:rPr>
          <w:rFonts w:ascii="Times New Roman" w:hAnsi="Times New Roman"/>
          <w:b/>
          <w:sz w:val="26"/>
          <w:szCs w:val="26"/>
        </w:rPr>
        <w:t>-1</w:t>
      </w:r>
      <w:r>
        <w:rPr>
          <w:rFonts w:ascii="Times New Roman" w:hAnsi="Times New Roman"/>
          <w:b/>
          <w:sz w:val="26"/>
          <w:szCs w:val="26"/>
        </w:rPr>
        <w:t>6</w:t>
      </w:r>
    </w:p>
    <w:p w14:paraId="466DB581" w14:textId="3B4B2CE8" w:rsidR="00777D83" w:rsidRPr="00E64D27" w:rsidRDefault="00B7332D" w:rsidP="004E001C">
      <w:pPr>
        <w:spacing w:after="120"/>
        <w:rPr>
          <w:sz w:val="22"/>
          <w:szCs w:val="22"/>
        </w:rPr>
      </w:pPr>
      <w:r w:rsidRPr="00B7332D">
        <w:rPr>
          <w:sz w:val="22"/>
          <w:szCs w:val="22"/>
        </w:rPr>
        <w:t xml:space="preserve">January 14-16 </w:t>
      </w:r>
      <w:r w:rsidR="006B21A6">
        <w:rPr>
          <w:sz w:val="22"/>
          <w:szCs w:val="22"/>
        </w:rPr>
        <w:t>marked the 50</w:t>
      </w:r>
      <w:r w:rsidR="006B21A6" w:rsidRPr="006B21A6">
        <w:rPr>
          <w:sz w:val="22"/>
          <w:szCs w:val="22"/>
          <w:vertAlign w:val="superscript"/>
        </w:rPr>
        <w:t>th</w:t>
      </w:r>
      <w:r w:rsidR="006B21A6">
        <w:rPr>
          <w:sz w:val="22"/>
          <w:szCs w:val="22"/>
        </w:rPr>
        <w:t xml:space="preserve"> </w:t>
      </w:r>
      <w:r w:rsidR="00750818">
        <w:rPr>
          <w:sz w:val="22"/>
          <w:szCs w:val="22"/>
        </w:rPr>
        <w:t xml:space="preserve">annual </w:t>
      </w:r>
      <w:r w:rsidR="006B21A6">
        <w:rPr>
          <w:sz w:val="22"/>
          <w:szCs w:val="22"/>
        </w:rPr>
        <w:t xml:space="preserve">SLT. </w:t>
      </w:r>
      <w:r w:rsidR="004B6A48" w:rsidRPr="00B7332D">
        <w:rPr>
          <w:color w:val="000000" w:themeColor="text1"/>
          <w:sz w:val="22"/>
          <w:szCs w:val="22"/>
        </w:rPr>
        <w:t>The keynote speakers were Sue Park-</w:t>
      </w:r>
      <w:proofErr w:type="spellStart"/>
      <w:r w:rsidR="004B6A48" w:rsidRPr="00B7332D">
        <w:rPr>
          <w:color w:val="000000" w:themeColor="text1"/>
          <w:sz w:val="22"/>
          <w:szCs w:val="22"/>
        </w:rPr>
        <w:t>Hur</w:t>
      </w:r>
      <w:proofErr w:type="spellEnd"/>
      <w:r w:rsidR="00C505A1">
        <w:rPr>
          <w:color w:val="000000" w:themeColor="text1"/>
          <w:sz w:val="22"/>
          <w:szCs w:val="22"/>
        </w:rPr>
        <w:t xml:space="preserve"> </w:t>
      </w:r>
      <w:r w:rsidR="004B6A48">
        <w:rPr>
          <w:color w:val="000000" w:themeColor="text1"/>
          <w:sz w:val="22"/>
          <w:szCs w:val="22"/>
        </w:rPr>
        <w:t>(MC-USA denominational minister for leadership d</w:t>
      </w:r>
      <w:r w:rsidR="004B6A48" w:rsidRPr="00B7332D">
        <w:rPr>
          <w:color w:val="000000" w:themeColor="text1"/>
          <w:sz w:val="22"/>
          <w:szCs w:val="22"/>
        </w:rPr>
        <w:t>evelopment</w:t>
      </w:r>
      <w:r w:rsidR="00C505A1">
        <w:rPr>
          <w:color w:val="000000" w:themeColor="text1"/>
          <w:sz w:val="22"/>
          <w:szCs w:val="22"/>
        </w:rPr>
        <w:t>)</w:t>
      </w:r>
      <w:r w:rsidR="004B6A48" w:rsidRPr="00B7332D">
        <w:rPr>
          <w:color w:val="000000" w:themeColor="text1"/>
          <w:sz w:val="22"/>
          <w:szCs w:val="22"/>
        </w:rPr>
        <w:t xml:space="preserve">, John </w:t>
      </w:r>
      <w:proofErr w:type="spellStart"/>
      <w:r w:rsidR="004B6A48" w:rsidRPr="00B7332D">
        <w:rPr>
          <w:color w:val="000000" w:themeColor="text1"/>
          <w:sz w:val="22"/>
          <w:szCs w:val="22"/>
        </w:rPr>
        <w:t>Pavlovitz</w:t>
      </w:r>
      <w:proofErr w:type="spellEnd"/>
      <w:r w:rsidR="004B6A48" w:rsidRPr="00B7332D">
        <w:rPr>
          <w:color w:val="000000" w:themeColor="text1"/>
          <w:sz w:val="22"/>
          <w:szCs w:val="22"/>
        </w:rPr>
        <w:t xml:space="preserve"> (</w:t>
      </w:r>
      <w:r w:rsidR="004B6A48" w:rsidRPr="006E4784">
        <w:rPr>
          <w:color w:val="000000" w:themeColor="text1"/>
          <w:sz w:val="22"/>
          <w:szCs w:val="22"/>
        </w:rPr>
        <w:t>pastor, writer, and activist from Wake Forest, North Carolina</w:t>
      </w:r>
      <w:r w:rsidR="004B6A48">
        <w:rPr>
          <w:color w:val="000000" w:themeColor="text1"/>
          <w:sz w:val="22"/>
          <w:szCs w:val="22"/>
        </w:rPr>
        <w:t>),</w:t>
      </w:r>
      <w:r w:rsidR="004B6A48" w:rsidRPr="00B7332D">
        <w:rPr>
          <w:color w:val="000000" w:themeColor="text1"/>
          <w:sz w:val="22"/>
          <w:szCs w:val="22"/>
        </w:rPr>
        <w:t xml:space="preserve"> </w:t>
      </w:r>
      <w:r w:rsidR="004B6A48" w:rsidRPr="006E4784">
        <w:rPr>
          <w:color w:val="000000" w:themeColor="text1"/>
          <w:sz w:val="22"/>
          <w:szCs w:val="22"/>
        </w:rPr>
        <w:t>and EMS faculty member Dr. David Evans</w:t>
      </w:r>
      <w:r w:rsidR="004B6A48">
        <w:rPr>
          <w:color w:val="000000" w:themeColor="text1"/>
          <w:sz w:val="22"/>
          <w:szCs w:val="22"/>
        </w:rPr>
        <w:t>.</w:t>
      </w:r>
      <w:r w:rsidR="004B6A48" w:rsidRPr="006E4784">
        <w:rPr>
          <w:color w:val="000000" w:themeColor="text1"/>
          <w:sz w:val="22"/>
          <w:szCs w:val="22"/>
        </w:rPr>
        <w:t xml:space="preserve"> </w:t>
      </w:r>
      <w:r w:rsidR="004B6A48">
        <w:rPr>
          <w:color w:val="000000" w:themeColor="text1"/>
          <w:sz w:val="22"/>
          <w:szCs w:val="22"/>
        </w:rPr>
        <w:t>The theme was “</w:t>
      </w:r>
      <w:r w:rsidR="004B6A48" w:rsidRPr="004B6A48">
        <w:rPr>
          <w:i/>
          <w:color w:val="000000" w:themeColor="text1"/>
          <w:sz w:val="22"/>
          <w:szCs w:val="22"/>
        </w:rPr>
        <w:t>Thriving in the Stormy Seas of Change</w:t>
      </w:r>
      <w:r w:rsidR="004B6A48">
        <w:rPr>
          <w:color w:val="000000" w:themeColor="text1"/>
          <w:sz w:val="22"/>
          <w:szCs w:val="22"/>
        </w:rPr>
        <w:t xml:space="preserve">” and </w:t>
      </w:r>
      <w:r w:rsidR="004B6A48">
        <w:rPr>
          <w:sz w:val="22"/>
          <w:szCs w:val="22"/>
        </w:rPr>
        <w:t>provided participants with a worshipful and renewing encounter through the narrative of Jesus’ crossing the st</w:t>
      </w:r>
      <w:r w:rsidR="00C505A1">
        <w:rPr>
          <w:sz w:val="22"/>
          <w:szCs w:val="22"/>
        </w:rPr>
        <w:t>ormy sea with his disciples in M</w:t>
      </w:r>
      <w:r w:rsidR="004B6A48">
        <w:rPr>
          <w:sz w:val="22"/>
          <w:szCs w:val="22"/>
        </w:rPr>
        <w:t xml:space="preserve">ark </w:t>
      </w:r>
      <w:proofErr w:type="gramStart"/>
      <w:r w:rsidR="004B6A48">
        <w:rPr>
          <w:sz w:val="22"/>
          <w:szCs w:val="22"/>
        </w:rPr>
        <w:t>4:35</w:t>
      </w:r>
      <w:proofErr w:type="gramEnd"/>
      <w:r w:rsidR="004B6A48">
        <w:rPr>
          <w:sz w:val="22"/>
          <w:szCs w:val="22"/>
        </w:rPr>
        <w:t xml:space="preserve">-41. </w:t>
      </w:r>
      <w:r w:rsidR="00C73F89" w:rsidRPr="00D048EF">
        <w:rPr>
          <w:i/>
          <w:color w:val="000000" w:themeColor="text1"/>
          <w:sz w:val="20"/>
        </w:rPr>
        <w:t xml:space="preserve">Visit </w:t>
      </w:r>
      <w:hyperlink r:id="rId12" w:history="1">
        <w:r w:rsidR="00D826AD" w:rsidRPr="00D048EF">
          <w:rPr>
            <w:rStyle w:val="Hyperlink"/>
            <w:i/>
            <w:sz w:val="20"/>
          </w:rPr>
          <w:t>https://emu.edu/seminary/slt/</w:t>
        </w:r>
      </w:hyperlink>
      <w:r w:rsidR="00C73F89" w:rsidRPr="00D048EF">
        <w:rPr>
          <w:i/>
          <w:color w:val="000000" w:themeColor="text1"/>
          <w:sz w:val="20"/>
        </w:rPr>
        <w:t xml:space="preserve">for </w:t>
      </w:r>
      <w:r w:rsidR="00D826AD" w:rsidRPr="00D048EF">
        <w:rPr>
          <w:i/>
          <w:color w:val="000000" w:themeColor="text1"/>
          <w:sz w:val="20"/>
        </w:rPr>
        <w:t>more information.</w:t>
      </w:r>
      <w:r w:rsidR="00F35FB6" w:rsidRPr="00D048EF"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82880" distB="457200" distL="182880" distR="182880" simplePos="0" relativeHeight="251670016" behindDoc="0" locked="1" layoutInCell="1" allowOverlap="1" wp14:anchorId="567894B0" wp14:editId="493F6494">
                <wp:simplePos x="0" y="0"/>
                <wp:positionH relativeFrom="column">
                  <wp:posOffset>4776470</wp:posOffset>
                </wp:positionH>
                <wp:positionV relativeFrom="margin">
                  <wp:posOffset>6899910</wp:posOffset>
                </wp:positionV>
                <wp:extent cx="1727835" cy="1483360"/>
                <wp:effectExtent l="0" t="0" r="24765" b="15240"/>
                <wp:wrapSquare wrapText="bothSides"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8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C50A1" w14:textId="77777777" w:rsidR="00F35FB6" w:rsidRPr="00F27085" w:rsidRDefault="00F35FB6" w:rsidP="003863D6">
                            <w:pPr>
                              <w:pStyle w:val="BodyText"/>
                              <w:spacing w:before="120" w:after="120"/>
                              <w:jc w:val="center"/>
                              <w:rPr>
                                <w:rFonts w:cs="Arial"/>
                                <w:kern w:val="16"/>
                                <w:szCs w:val="22"/>
                              </w:rPr>
                            </w:pPr>
                            <w:r w:rsidRPr="00F27085">
                              <w:rPr>
                                <w:rFonts w:cs="Arial"/>
                                <w:kern w:val="16"/>
                                <w:szCs w:val="22"/>
                              </w:rPr>
                              <w:t xml:space="preserve">For the most up-to-date information on EMS, give us a </w:t>
                            </w:r>
                            <w:proofErr w:type="gramStart"/>
                            <w:r w:rsidRPr="00F27085">
                              <w:rPr>
                                <w:rFonts w:cs="Arial"/>
                                <w:kern w:val="16"/>
                                <w:szCs w:val="22"/>
                              </w:rPr>
                              <w:t>call,</w:t>
                            </w:r>
                            <w:proofErr w:type="gramEnd"/>
                            <w:r w:rsidRPr="00F27085">
                              <w:rPr>
                                <w:rFonts w:cs="Arial"/>
                                <w:kern w:val="16"/>
                                <w:szCs w:val="22"/>
                              </w:rPr>
                              <w:t xml:space="preserve"> visit us on the web, “Like” us on Facebook!</w:t>
                            </w:r>
                          </w:p>
                          <w:p w14:paraId="6E331609" w14:textId="359B2916" w:rsidR="00BA0FB1" w:rsidRPr="00F27085" w:rsidRDefault="00AB50A6" w:rsidP="00BA0FB1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kern w:val="16"/>
                                <w:szCs w:val="22"/>
                              </w:rPr>
                            </w:pPr>
                            <w:hyperlink r:id="rId13" w:history="1">
                              <w:proofErr w:type="gramStart"/>
                              <w:r w:rsidR="00BA0FB1" w:rsidRPr="00F27085">
                                <w:rPr>
                                  <w:rStyle w:val="Hyperlink"/>
                                  <w:rFonts w:cs="Arial"/>
                                  <w:b/>
                                  <w:color w:val="000000" w:themeColor="text1"/>
                                  <w:kern w:val="16"/>
                                  <w:szCs w:val="22"/>
                                  <w:u w:val="none"/>
                                </w:rPr>
                                <w:t>emu.edu/seminary</w:t>
                              </w:r>
                              <w:proofErr w:type="gramEnd"/>
                            </w:hyperlink>
                          </w:p>
                          <w:p w14:paraId="38E14830" w14:textId="27523F83" w:rsidR="00BA0FB1" w:rsidRPr="00F27085" w:rsidRDefault="00D16CC5" w:rsidP="00BA0FB1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kern w:val="16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kern w:val="16"/>
                                <w:szCs w:val="22"/>
                              </w:rPr>
                              <w:t>540-432-4257</w:t>
                            </w:r>
                          </w:p>
                          <w:p w14:paraId="7AD23B1F" w14:textId="77777777" w:rsidR="00BA0FB1" w:rsidRPr="00BC0523" w:rsidRDefault="00BA0FB1" w:rsidP="00BC0523">
                            <w:pPr>
                              <w:pStyle w:val="BodyText"/>
                              <w:spacing w:before="120"/>
                              <w:jc w:val="center"/>
                              <w:rPr>
                                <w:rFonts w:cs="Arial"/>
                                <w:kern w:val="16"/>
                                <w:szCs w:val="22"/>
                              </w:rPr>
                            </w:pPr>
                          </w:p>
                          <w:p w14:paraId="706D1D31" w14:textId="40DD6F6A" w:rsidR="00F35FB6" w:rsidRPr="000C6129" w:rsidRDefault="00F35FB6" w:rsidP="00BC0523">
                            <w:pPr>
                              <w:pStyle w:val="BodyText2"/>
                              <w:spacing w:before="0" w:line="244" w:lineRule="exact"/>
                              <w:jc w:val="lef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7894B0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76.1pt;margin-top:543.3pt;width:136.05pt;height:116.8pt;z-index:251670016;visibility:visible;mso-wrap-style:square;mso-width-percent:0;mso-height-percent:0;mso-wrap-distance-left:14.4pt;mso-wrap-distance-top:14.4pt;mso-wrap-distance-right:14.4pt;mso-wrap-distance-bottom:36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" fillcolor="#f2f2f2 [3052]" strokecolor="#7f7f7f [1612]" strokeweight="2pt">
                <v:textbox>
                  <w:txbxContent>
                    <w:p w14:paraId="062C50A1" w14:textId="77777777" w:rsidR="00F35FB6" w:rsidRPr="00F27085" w:rsidRDefault="00F35FB6" w:rsidP="003863D6">
                      <w:pPr>
                        <w:pStyle w:val="BodyText"/>
                        <w:spacing w:before="120" w:after="120"/>
                        <w:jc w:val="center"/>
                        <w:rPr>
                          <w:rFonts w:cs="Arial"/>
                          <w:kern w:val="16"/>
                          <w:szCs w:val="22"/>
                        </w:rPr>
                      </w:pPr>
                      <w:r w:rsidRPr="00F27085">
                        <w:rPr>
                          <w:rFonts w:cs="Arial"/>
                          <w:kern w:val="16"/>
                          <w:szCs w:val="22"/>
                        </w:rPr>
                        <w:t xml:space="preserve">For the most up-to-date information on EMS, give us a </w:t>
                      </w:r>
                      <w:proofErr w:type="gramStart"/>
                      <w:r w:rsidRPr="00F27085">
                        <w:rPr>
                          <w:rFonts w:cs="Arial"/>
                          <w:kern w:val="16"/>
                          <w:szCs w:val="22"/>
                        </w:rPr>
                        <w:t>call,</w:t>
                      </w:r>
                      <w:proofErr w:type="gramEnd"/>
                      <w:r w:rsidRPr="00F27085">
                        <w:rPr>
                          <w:rFonts w:cs="Arial"/>
                          <w:kern w:val="16"/>
                          <w:szCs w:val="22"/>
                        </w:rPr>
                        <w:t xml:space="preserve"> visit us on the web, “Like” us on Facebook!</w:t>
                      </w:r>
                    </w:p>
                    <w:p w14:paraId="6E331609" w14:textId="359B2916" w:rsidR="00BA0FB1" w:rsidRPr="00F27085" w:rsidRDefault="009B7314" w:rsidP="00BA0FB1">
                      <w:pPr>
                        <w:pStyle w:val="BodyText"/>
                        <w:jc w:val="center"/>
                        <w:rPr>
                          <w:rFonts w:cs="Arial"/>
                          <w:b/>
                          <w:color w:val="000000" w:themeColor="text1"/>
                          <w:kern w:val="16"/>
                          <w:szCs w:val="22"/>
                        </w:rPr>
                      </w:pPr>
                      <w:hyperlink r:id="rId14" w:history="1">
                        <w:proofErr w:type="gramStart"/>
                        <w:r w:rsidR="00BA0FB1" w:rsidRPr="00F27085">
                          <w:rPr>
                            <w:rStyle w:val="Hyperlink"/>
                            <w:rFonts w:cs="Arial"/>
                            <w:b/>
                            <w:color w:val="000000" w:themeColor="text1"/>
                            <w:kern w:val="16"/>
                            <w:szCs w:val="22"/>
                            <w:u w:val="none"/>
                          </w:rPr>
                          <w:t>emu.edu/seminary</w:t>
                        </w:r>
                        <w:proofErr w:type="gramEnd"/>
                      </w:hyperlink>
                    </w:p>
                    <w:p w14:paraId="38E14830" w14:textId="27523F83" w:rsidR="00BA0FB1" w:rsidRPr="00F27085" w:rsidRDefault="00D16CC5" w:rsidP="00BA0FB1">
                      <w:pPr>
                        <w:pStyle w:val="BodyText"/>
                        <w:jc w:val="center"/>
                        <w:rPr>
                          <w:rFonts w:cs="Arial"/>
                          <w:b/>
                          <w:kern w:val="16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kern w:val="16"/>
                          <w:szCs w:val="22"/>
                        </w:rPr>
                        <w:t>540-432-4257</w:t>
                      </w:r>
                    </w:p>
                    <w:p w14:paraId="7AD23B1F" w14:textId="77777777" w:rsidR="00BA0FB1" w:rsidRPr="00BC0523" w:rsidRDefault="00BA0FB1" w:rsidP="00BC0523">
                      <w:pPr>
                        <w:pStyle w:val="BodyText"/>
                        <w:spacing w:before="120"/>
                        <w:jc w:val="center"/>
                        <w:rPr>
                          <w:rFonts w:cs="Arial"/>
                          <w:kern w:val="16"/>
                          <w:szCs w:val="22"/>
                        </w:rPr>
                      </w:pPr>
                    </w:p>
                    <w:p w14:paraId="706D1D31" w14:textId="40DD6F6A" w:rsidR="00F35FB6" w:rsidRPr="000C6129" w:rsidRDefault="00F35FB6" w:rsidP="00BC0523">
                      <w:pPr>
                        <w:pStyle w:val="BodyText2"/>
                        <w:spacing w:before="0" w:line="244" w:lineRule="exact"/>
                        <w:jc w:val="lef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8C4A76" w:rsidRPr="00D048EF"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82880" distB="457200" distL="182880" distR="182880" simplePos="0" relativeHeight="251667968" behindDoc="0" locked="1" layoutInCell="1" allowOverlap="1" wp14:anchorId="169C5A09" wp14:editId="2B442135">
                <wp:simplePos x="0" y="0"/>
                <wp:positionH relativeFrom="column">
                  <wp:posOffset>4779010</wp:posOffset>
                </wp:positionH>
                <wp:positionV relativeFrom="margin">
                  <wp:posOffset>1413510</wp:posOffset>
                </wp:positionV>
                <wp:extent cx="1727835" cy="3081020"/>
                <wp:effectExtent l="0" t="0" r="24765" b="17780"/>
                <wp:wrapSquare wrapText="bothSides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08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22209" w14:textId="52E2D5A0" w:rsidR="00F35FB6" w:rsidRPr="00F35FB6" w:rsidRDefault="00F35FB6" w:rsidP="00AA2C46">
                            <w:pPr>
                              <w:pStyle w:val="Heading6"/>
                              <w:spacing w:before="120" w:after="12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5FB6">
                              <w:rPr>
                                <w:rFonts w:ascii="Times New Roman" w:hAnsi="Times New Roman"/>
                                <w:szCs w:val="24"/>
                              </w:rPr>
                              <w:t>Statement of Purpose</w:t>
                            </w:r>
                          </w:p>
                          <w:p w14:paraId="39E71101" w14:textId="59D0B7AB" w:rsidR="008C4A76" w:rsidRPr="004A657D" w:rsidRDefault="00F35FB6" w:rsidP="00F35FB6">
                            <w:pPr>
                              <w:pStyle w:val="BodyText2"/>
                              <w:spacing w:before="0" w:line="244" w:lineRule="exac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A657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Eastern Mennonite Seminary prepares men and women to serve and lead in a global context. In response to God’s </w:t>
                            </w:r>
                            <w:proofErr w:type="gramStart"/>
                            <w:r w:rsidRPr="004A657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saving grace</w:t>
                            </w:r>
                            <w:proofErr w:type="gramEnd"/>
                            <w:r w:rsidRPr="004A657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, we educate students to bear witness to the gospel of Jesus Christ in the power of God’s Spirit as wise interpreters, mature practitioners, discerning communicators, and transformational leaders</w:t>
                            </w:r>
                            <w:r w:rsidR="008C4A76" w:rsidRPr="004A657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9C5A09" id="_x0000_s1027" type="#_x0000_t202" style="position:absolute;margin-left:376.3pt;margin-top:111.3pt;width:136.05pt;height:242.6pt;z-index:251667968;visibility:visible;mso-wrap-style:square;mso-width-percent:0;mso-height-percent:0;mso-wrap-distance-left:14.4pt;mso-wrap-distance-top:14.4pt;mso-wrap-distance-right:14.4pt;mso-wrap-distance-bottom:36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" fillcolor="#f2f2f2 [3052]" strokecolor="#7f7f7f [1612]" strokeweight="2pt">
                <v:textbox>
                  <w:txbxContent>
                    <w:p w14:paraId="71B22209" w14:textId="52E2D5A0" w:rsidR="00F35FB6" w:rsidRPr="00F35FB6" w:rsidRDefault="00F35FB6" w:rsidP="00AA2C46">
                      <w:pPr>
                        <w:pStyle w:val="Heading6"/>
                        <w:spacing w:before="120" w:after="120"/>
                        <w:ind w:left="0" w:firstLine="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F35FB6">
                        <w:rPr>
                          <w:rFonts w:ascii="Times New Roman" w:hAnsi="Times New Roman"/>
                          <w:szCs w:val="24"/>
                        </w:rPr>
                        <w:t>Statement of Purpose</w:t>
                      </w:r>
                    </w:p>
                    <w:p w14:paraId="39E71101" w14:textId="59D0B7AB" w:rsidR="008C4A76" w:rsidRPr="004A657D" w:rsidRDefault="00F35FB6" w:rsidP="00F35FB6">
                      <w:pPr>
                        <w:pStyle w:val="BodyText2"/>
                        <w:spacing w:before="0" w:line="244" w:lineRule="exac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4A657D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Eastern Mennonite Seminary prepares men and women to serve and lead in a global context. In response to God’s </w:t>
                      </w:r>
                      <w:proofErr w:type="gramStart"/>
                      <w:r w:rsidRPr="004A657D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saving grace</w:t>
                      </w:r>
                      <w:proofErr w:type="gramEnd"/>
                      <w:r w:rsidRPr="004A657D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, we educate students to bear witness to the gospel of Jesus Christ in the power of God’s Spirit as wise interpreters, mature practitioners, discerning communicators, and transformational leaders</w:t>
                      </w:r>
                      <w:r w:rsidR="008C4A76" w:rsidRPr="004A657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8C4A76" w:rsidRPr="00D048EF"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82880" distB="182880" distL="182880" distR="182880" simplePos="0" relativeHeight="251665920" behindDoc="0" locked="1" layoutInCell="1" allowOverlap="1" wp14:anchorId="5E8F3666" wp14:editId="0C4018B5">
                <wp:simplePos x="0" y="0"/>
                <wp:positionH relativeFrom="column">
                  <wp:posOffset>4802505</wp:posOffset>
                </wp:positionH>
                <wp:positionV relativeFrom="margin">
                  <wp:posOffset>4675505</wp:posOffset>
                </wp:positionV>
                <wp:extent cx="1720850" cy="2019300"/>
                <wp:effectExtent l="0" t="0" r="12700" b="19050"/>
                <wp:wrapSquare wrapText="bothSides"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644B0" w14:textId="77777777" w:rsidR="00C73F89" w:rsidRPr="000C6129" w:rsidRDefault="00283008" w:rsidP="00C73F89">
                            <w:pPr>
                              <w:spacing w:before="120" w:after="120"/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OLE_LINK2"/>
                            <w:r w:rsidRPr="000C6129">
                              <w:rPr>
                                <w:rFonts w:ascii="Wingdings 3" w:hAnsi="Wingdings 3"/>
                                <w:b/>
                                <w:kern w:val="16"/>
                                <w:sz w:val="22"/>
                                <w:szCs w:val="22"/>
                              </w:rPr>
                              <w:t></w:t>
                            </w:r>
                            <w:r w:rsidR="00F27085">
                              <w:rPr>
                                <w:b/>
                                <w:kern w:val="16"/>
                                <w:sz w:val="22"/>
                                <w:szCs w:val="22"/>
                              </w:rPr>
                              <w:tab/>
                            </w:r>
                            <w:r w:rsidR="00C73F89" w:rsidRPr="000C6129">
                              <w:rPr>
                                <w:b/>
                                <w:kern w:val="16"/>
                                <w:sz w:val="22"/>
                                <w:szCs w:val="22"/>
                              </w:rPr>
                              <w:t>Susan Schultz Huxman</w:t>
                            </w:r>
                            <w:r w:rsidR="00C73F89" w:rsidRPr="000C6129">
                              <w:rPr>
                                <w:kern w:val="16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73F89" w:rsidRPr="000C6129">
                              <w:rPr>
                                <w:i/>
                                <w:kern w:val="16"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14:paraId="1645C265" w14:textId="77777777" w:rsidR="00C73F89" w:rsidRPr="00407844" w:rsidRDefault="00C73F89" w:rsidP="00C73F89">
                            <w:pPr>
                              <w:tabs>
                                <w:tab w:val="left" w:pos="360"/>
                              </w:tabs>
                              <w:spacing w:after="120"/>
                              <w:ind w:left="270" w:hanging="270"/>
                              <w:rPr>
                                <w:i/>
                                <w:kern w:val="16"/>
                                <w:sz w:val="22"/>
                                <w:szCs w:val="22"/>
                              </w:rPr>
                            </w:pPr>
                            <w:r w:rsidRPr="000C6129">
                              <w:rPr>
                                <w:rFonts w:ascii="Wingdings 3" w:hAnsi="Wingdings 3"/>
                                <w:b/>
                                <w:kern w:val="16"/>
                                <w:sz w:val="22"/>
                                <w:szCs w:val="22"/>
                              </w:rPr>
                              <w:t></w:t>
                            </w:r>
                            <w:r w:rsidRPr="000C6129">
                              <w:rPr>
                                <w:b/>
                                <w:kern w:val="1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kern w:val="16"/>
                                <w:sz w:val="22"/>
                                <w:szCs w:val="22"/>
                              </w:rPr>
                              <w:t>Sue Cockley</w:t>
                            </w:r>
                            <w:r>
                              <w:rPr>
                                <w:kern w:val="16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07844">
                              <w:rPr>
                                <w:i/>
                                <w:kern w:val="16"/>
                                <w:sz w:val="22"/>
                                <w:szCs w:val="22"/>
                              </w:rPr>
                              <w:t>seminary dean</w:t>
                            </w:r>
                          </w:p>
                          <w:p w14:paraId="0D3F67D9" w14:textId="77777777" w:rsidR="00C73F89" w:rsidRDefault="00C73F89" w:rsidP="00C73F89">
                            <w:pPr>
                              <w:tabs>
                                <w:tab w:val="left" w:pos="360"/>
                              </w:tabs>
                              <w:spacing w:after="120"/>
                              <w:ind w:left="270" w:hanging="270"/>
                              <w:rPr>
                                <w:i/>
                                <w:kern w:val="16"/>
                                <w:sz w:val="22"/>
                                <w:szCs w:val="22"/>
                              </w:rPr>
                            </w:pPr>
                            <w:r w:rsidRPr="000C6129">
                              <w:rPr>
                                <w:rFonts w:ascii="Wingdings 3" w:hAnsi="Wingdings 3"/>
                                <w:b/>
                                <w:kern w:val="16"/>
                                <w:sz w:val="22"/>
                                <w:szCs w:val="22"/>
                              </w:rPr>
                              <w:t></w:t>
                            </w:r>
                            <w:r w:rsidRPr="000C6129">
                              <w:rPr>
                                <w:b/>
                                <w:kern w:val="1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kern w:val="16"/>
                                <w:sz w:val="22"/>
                                <w:szCs w:val="22"/>
                              </w:rPr>
                              <w:t>Nancy Heisey</w:t>
                            </w:r>
                            <w:r>
                              <w:rPr>
                                <w:kern w:val="16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kern w:val="16"/>
                                <w:sz w:val="22"/>
                                <w:szCs w:val="22"/>
                              </w:rPr>
                              <w:t>associate dean</w:t>
                            </w:r>
                          </w:p>
                          <w:p w14:paraId="547FAA6D" w14:textId="13068615" w:rsidR="00C73F89" w:rsidRDefault="00C73F89" w:rsidP="00C73F89">
                            <w:pPr>
                              <w:tabs>
                                <w:tab w:val="left" w:pos="360"/>
                              </w:tabs>
                              <w:spacing w:after="120"/>
                              <w:ind w:left="270" w:hanging="270"/>
                              <w:rPr>
                                <w:i/>
                                <w:kern w:val="16"/>
                                <w:sz w:val="22"/>
                                <w:szCs w:val="22"/>
                              </w:rPr>
                            </w:pPr>
                            <w:r w:rsidRPr="000C6129">
                              <w:rPr>
                                <w:rFonts w:ascii="Wingdings 3" w:hAnsi="Wingdings 3"/>
                                <w:b/>
                                <w:kern w:val="16"/>
                                <w:sz w:val="22"/>
                                <w:szCs w:val="22"/>
                              </w:rPr>
                              <w:t></w:t>
                            </w:r>
                            <w:r w:rsidRPr="000C6129">
                              <w:rPr>
                                <w:b/>
                                <w:kern w:val="16"/>
                                <w:sz w:val="22"/>
                                <w:szCs w:val="22"/>
                              </w:rPr>
                              <w:tab/>
                            </w:r>
                            <w:r w:rsidR="00D16CC5">
                              <w:rPr>
                                <w:b/>
                                <w:kern w:val="16"/>
                                <w:sz w:val="22"/>
                                <w:szCs w:val="22"/>
                              </w:rPr>
                              <w:t>Veva Mumaw</w:t>
                            </w:r>
                            <w:r>
                              <w:rPr>
                                <w:kern w:val="16"/>
                                <w:sz w:val="22"/>
                                <w:szCs w:val="22"/>
                              </w:rPr>
                              <w:t>,</w:t>
                            </w:r>
                            <w:r w:rsidRPr="00466413">
                              <w:rPr>
                                <w:i/>
                                <w:kern w:val="16"/>
                                <w:sz w:val="22"/>
                                <w:szCs w:val="22"/>
                              </w:rPr>
                              <w:t xml:space="preserve"> seminary admissions</w:t>
                            </w:r>
                            <w:r w:rsidR="00D16CC5">
                              <w:rPr>
                                <w:i/>
                                <w:kern w:val="16"/>
                                <w:sz w:val="22"/>
                                <w:szCs w:val="22"/>
                              </w:rPr>
                              <w:t>, placement &amp; church relations</w:t>
                            </w:r>
                          </w:p>
                          <w:p w14:paraId="329775E2" w14:textId="3D693FED" w:rsidR="00CA714B" w:rsidRPr="000C6129" w:rsidRDefault="00CA714B" w:rsidP="00C73F89">
                            <w:pPr>
                              <w:spacing w:before="120" w:after="120"/>
                              <w:ind w:left="270" w:hanging="270"/>
                              <w:rPr>
                                <w:i/>
                                <w:kern w:val="16"/>
                                <w:sz w:val="22"/>
                                <w:szCs w:val="22"/>
                              </w:rPr>
                            </w:pPr>
                          </w:p>
                          <w:p w14:paraId="1F893814" w14:textId="669FFCBB" w:rsidR="008C4A76" w:rsidRPr="00B0573A" w:rsidRDefault="00B50D91" w:rsidP="00283008">
                            <w:pPr>
                              <w:tabs>
                                <w:tab w:val="left" w:pos="180"/>
                                <w:tab w:val="left" w:pos="270"/>
                                <w:tab w:val="left" w:pos="360"/>
                              </w:tabs>
                              <w:rPr>
                                <w:i/>
                                <w:kern w:val="16"/>
                                <w:sz w:val="22"/>
                                <w:szCs w:val="22"/>
                              </w:rPr>
                            </w:pPr>
                            <w:r w:rsidRPr="00BC6E52">
                              <w:rPr>
                                <w:rFonts w:ascii="Arial" w:hAnsi="Arial"/>
                                <w:i/>
                                <w:kern w:val="16"/>
                                <w:sz w:val="22"/>
                                <w:szCs w:val="22"/>
                              </w:rPr>
                              <w:br/>
                            </w:r>
                            <w:r w:rsidRPr="00BC6E52">
                              <w:rPr>
                                <w:rFonts w:ascii="Arial" w:hAnsi="Arial"/>
                                <w:i/>
                                <w:kern w:val="16"/>
                                <w:sz w:val="22"/>
                                <w:szCs w:val="22"/>
                              </w:rPr>
                              <w:br/>
                            </w:r>
                            <w:bookmarkEnd w:id="1"/>
                          </w:p>
                          <w:p w14:paraId="6E390FFC" w14:textId="77777777" w:rsidR="008C4A76" w:rsidRDefault="008C4A76" w:rsidP="008C4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8F3666" id="Text Box 52" o:spid="_x0000_s1028" type="#_x0000_t202" style="position:absolute;margin-left:378.15pt;margin-top:368.15pt;width:135.5pt;height:159pt;z-index:251665920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" fillcolor="#f2f2f2 [3052]" strokecolor="#7f7f7f [1612]" strokeweight="2pt">
                <v:textbox>
                  <w:txbxContent>
                    <w:p w14:paraId="09C644B0" w14:textId="77777777" w:rsidR="00C73F89" w:rsidRPr="000C6129" w:rsidRDefault="00283008" w:rsidP="00C73F89">
                      <w:pPr>
                        <w:spacing w:before="120" w:after="120"/>
                        <w:ind w:left="270" w:hanging="270"/>
                        <w:rPr>
                          <w:sz w:val="22"/>
                          <w:szCs w:val="22"/>
                        </w:rPr>
                      </w:pPr>
                      <w:bookmarkStart w:id="1" w:name="OLE_LINK2"/>
                      <w:r w:rsidRPr="000C6129">
                        <w:rPr>
                          <w:rFonts w:ascii="Wingdings 3" w:hAnsi="Wingdings 3"/>
                          <w:b/>
                          <w:kern w:val="16"/>
                          <w:sz w:val="22"/>
                          <w:szCs w:val="22"/>
                        </w:rPr>
                        <w:t></w:t>
                      </w:r>
                      <w:r w:rsidR="00F27085">
                        <w:rPr>
                          <w:b/>
                          <w:kern w:val="16"/>
                          <w:sz w:val="22"/>
                          <w:szCs w:val="22"/>
                        </w:rPr>
                        <w:tab/>
                      </w:r>
                      <w:r w:rsidR="00C73F89" w:rsidRPr="000C6129">
                        <w:rPr>
                          <w:b/>
                          <w:kern w:val="16"/>
                          <w:sz w:val="22"/>
                          <w:szCs w:val="22"/>
                        </w:rPr>
                        <w:t xml:space="preserve">Susan Schultz </w:t>
                      </w:r>
                      <w:proofErr w:type="spellStart"/>
                      <w:r w:rsidR="00C73F89" w:rsidRPr="000C6129">
                        <w:rPr>
                          <w:b/>
                          <w:kern w:val="16"/>
                          <w:sz w:val="22"/>
                          <w:szCs w:val="22"/>
                        </w:rPr>
                        <w:t>Huxman</w:t>
                      </w:r>
                      <w:proofErr w:type="spellEnd"/>
                      <w:r w:rsidR="00C73F89" w:rsidRPr="000C6129">
                        <w:rPr>
                          <w:kern w:val="16"/>
                          <w:sz w:val="22"/>
                          <w:szCs w:val="22"/>
                        </w:rPr>
                        <w:t xml:space="preserve">, </w:t>
                      </w:r>
                      <w:r w:rsidR="00C73F89" w:rsidRPr="000C6129">
                        <w:rPr>
                          <w:i/>
                          <w:kern w:val="16"/>
                          <w:sz w:val="22"/>
                          <w:szCs w:val="22"/>
                        </w:rPr>
                        <w:t>president</w:t>
                      </w:r>
                    </w:p>
                    <w:p w14:paraId="1645C265" w14:textId="77777777" w:rsidR="00C73F89" w:rsidRPr="00407844" w:rsidRDefault="00C73F89" w:rsidP="00C73F89">
                      <w:pPr>
                        <w:tabs>
                          <w:tab w:val="left" w:pos="360"/>
                        </w:tabs>
                        <w:spacing w:after="120"/>
                        <w:ind w:left="270" w:hanging="270"/>
                        <w:rPr>
                          <w:i/>
                          <w:kern w:val="16"/>
                          <w:sz w:val="22"/>
                          <w:szCs w:val="22"/>
                        </w:rPr>
                      </w:pPr>
                      <w:r w:rsidRPr="000C6129">
                        <w:rPr>
                          <w:rFonts w:ascii="Wingdings 3" w:hAnsi="Wingdings 3"/>
                          <w:b/>
                          <w:kern w:val="16"/>
                          <w:sz w:val="22"/>
                          <w:szCs w:val="22"/>
                        </w:rPr>
                        <w:t></w:t>
                      </w:r>
                      <w:r w:rsidRPr="000C6129">
                        <w:rPr>
                          <w:b/>
                          <w:kern w:val="1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kern w:val="16"/>
                          <w:sz w:val="22"/>
                          <w:szCs w:val="22"/>
                        </w:rPr>
                        <w:t>Sue Cockley</w:t>
                      </w:r>
                      <w:r>
                        <w:rPr>
                          <w:kern w:val="16"/>
                          <w:sz w:val="22"/>
                          <w:szCs w:val="22"/>
                        </w:rPr>
                        <w:t xml:space="preserve">, </w:t>
                      </w:r>
                      <w:r w:rsidRPr="00407844">
                        <w:rPr>
                          <w:i/>
                          <w:kern w:val="16"/>
                          <w:sz w:val="22"/>
                          <w:szCs w:val="22"/>
                        </w:rPr>
                        <w:t>seminary dean</w:t>
                      </w:r>
                    </w:p>
                    <w:p w14:paraId="0D3F67D9" w14:textId="77777777" w:rsidR="00C73F89" w:rsidRDefault="00C73F89" w:rsidP="00C73F89">
                      <w:pPr>
                        <w:tabs>
                          <w:tab w:val="left" w:pos="360"/>
                        </w:tabs>
                        <w:spacing w:after="120"/>
                        <w:ind w:left="270" w:hanging="270"/>
                        <w:rPr>
                          <w:i/>
                          <w:kern w:val="16"/>
                          <w:sz w:val="22"/>
                          <w:szCs w:val="22"/>
                        </w:rPr>
                      </w:pPr>
                      <w:r w:rsidRPr="000C6129">
                        <w:rPr>
                          <w:rFonts w:ascii="Wingdings 3" w:hAnsi="Wingdings 3"/>
                          <w:b/>
                          <w:kern w:val="16"/>
                          <w:sz w:val="22"/>
                          <w:szCs w:val="22"/>
                        </w:rPr>
                        <w:t></w:t>
                      </w:r>
                      <w:r w:rsidRPr="000C6129">
                        <w:rPr>
                          <w:b/>
                          <w:kern w:val="1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kern w:val="16"/>
                          <w:sz w:val="22"/>
                          <w:szCs w:val="22"/>
                        </w:rPr>
                        <w:t>Nancy Heisey</w:t>
                      </w:r>
                      <w:r>
                        <w:rPr>
                          <w:kern w:val="16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i/>
                          <w:kern w:val="16"/>
                          <w:sz w:val="22"/>
                          <w:szCs w:val="22"/>
                        </w:rPr>
                        <w:t>associate dean</w:t>
                      </w:r>
                    </w:p>
                    <w:p w14:paraId="547FAA6D" w14:textId="13068615" w:rsidR="00C73F89" w:rsidRDefault="00C73F89" w:rsidP="00C73F89">
                      <w:pPr>
                        <w:tabs>
                          <w:tab w:val="left" w:pos="360"/>
                        </w:tabs>
                        <w:spacing w:after="120"/>
                        <w:ind w:left="270" w:hanging="270"/>
                        <w:rPr>
                          <w:i/>
                          <w:kern w:val="16"/>
                          <w:sz w:val="22"/>
                          <w:szCs w:val="22"/>
                        </w:rPr>
                      </w:pPr>
                      <w:r w:rsidRPr="000C6129">
                        <w:rPr>
                          <w:rFonts w:ascii="Wingdings 3" w:hAnsi="Wingdings 3"/>
                          <w:b/>
                          <w:kern w:val="16"/>
                          <w:sz w:val="22"/>
                          <w:szCs w:val="22"/>
                        </w:rPr>
                        <w:t></w:t>
                      </w:r>
                      <w:r w:rsidRPr="000C6129">
                        <w:rPr>
                          <w:b/>
                          <w:kern w:val="16"/>
                          <w:sz w:val="22"/>
                          <w:szCs w:val="22"/>
                        </w:rPr>
                        <w:tab/>
                      </w:r>
                      <w:r w:rsidR="00D16CC5">
                        <w:rPr>
                          <w:b/>
                          <w:kern w:val="16"/>
                          <w:sz w:val="22"/>
                          <w:szCs w:val="22"/>
                        </w:rPr>
                        <w:t>Veva Mumaw</w:t>
                      </w:r>
                      <w:r>
                        <w:rPr>
                          <w:kern w:val="16"/>
                          <w:sz w:val="22"/>
                          <w:szCs w:val="22"/>
                        </w:rPr>
                        <w:t>,</w:t>
                      </w:r>
                      <w:r w:rsidRPr="00466413">
                        <w:rPr>
                          <w:i/>
                          <w:kern w:val="16"/>
                          <w:sz w:val="22"/>
                          <w:szCs w:val="22"/>
                        </w:rPr>
                        <w:t xml:space="preserve"> seminary admissions</w:t>
                      </w:r>
                      <w:r w:rsidR="00D16CC5">
                        <w:rPr>
                          <w:i/>
                          <w:kern w:val="16"/>
                          <w:sz w:val="22"/>
                          <w:szCs w:val="22"/>
                        </w:rPr>
                        <w:t>, placement &amp; church relations</w:t>
                      </w:r>
                    </w:p>
                    <w:p w14:paraId="329775E2" w14:textId="3D693FED" w:rsidR="00CA714B" w:rsidRPr="000C6129" w:rsidRDefault="00CA714B" w:rsidP="00C73F89">
                      <w:pPr>
                        <w:spacing w:before="120" w:after="120"/>
                        <w:ind w:left="270" w:hanging="270"/>
                        <w:rPr>
                          <w:i/>
                          <w:kern w:val="16"/>
                          <w:sz w:val="22"/>
                          <w:szCs w:val="22"/>
                        </w:rPr>
                      </w:pPr>
                    </w:p>
                    <w:p w14:paraId="1F893814" w14:textId="669FFCBB" w:rsidR="008C4A76" w:rsidRPr="00B0573A" w:rsidRDefault="00B50D91" w:rsidP="00283008">
                      <w:pPr>
                        <w:tabs>
                          <w:tab w:val="left" w:pos="180"/>
                          <w:tab w:val="left" w:pos="270"/>
                          <w:tab w:val="left" w:pos="360"/>
                        </w:tabs>
                        <w:rPr>
                          <w:i/>
                          <w:kern w:val="16"/>
                          <w:sz w:val="22"/>
                          <w:szCs w:val="22"/>
                        </w:rPr>
                      </w:pPr>
                      <w:r w:rsidRPr="00BC6E52">
                        <w:rPr>
                          <w:rFonts w:ascii="Arial" w:hAnsi="Arial"/>
                          <w:i/>
                          <w:kern w:val="16"/>
                          <w:sz w:val="22"/>
                          <w:szCs w:val="22"/>
                        </w:rPr>
                        <w:br/>
                      </w:r>
                      <w:r w:rsidRPr="00BC6E52">
                        <w:rPr>
                          <w:rFonts w:ascii="Arial" w:hAnsi="Arial"/>
                          <w:i/>
                          <w:kern w:val="16"/>
                          <w:sz w:val="22"/>
                          <w:szCs w:val="22"/>
                        </w:rPr>
                        <w:br/>
                      </w:r>
                      <w:bookmarkEnd w:id="1"/>
                    </w:p>
                    <w:p w14:paraId="6E390FFC" w14:textId="77777777" w:rsidR="008C4A76" w:rsidRDefault="008C4A76" w:rsidP="008C4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p w14:paraId="27D79787" w14:textId="54340542" w:rsidR="00876D7F" w:rsidRPr="00237C13" w:rsidRDefault="009F60CF" w:rsidP="004E001C">
      <w:pPr>
        <w:pStyle w:val="Default"/>
        <w:spacing w:after="120"/>
        <w:rPr>
          <w:b/>
          <w:bCs/>
          <w:kern w:val="16"/>
          <w:sz w:val="26"/>
          <w:szCs w:val="26"/>
        </w:rPr>
      </w:pPr>
      <w:r>
        <w:rPr>
          <w:b/>
          <w:bCs/>
          <w:kern w:val="16"/>
          <w:sz w:val="26"/>
          <w:szCs w:val="26"/>
        </w:rPr>
        <w:t>Intensive</w:t>
      </w:r>
      <w:r w:rsidR="003C23A1">
        <w:rPr>
          <w:b/>
          <w:bCs/>
          <w:kern w:val="16"/>
          <w:sz w:val="26"/>
          <w:szCs w:val="26"/>
        </w:rPr>
        <w:t xml:space="preserve"> Hybrid </w:t>
      </w:r>
      <w:r w:rsidR="00D7664A">
        <w:rPr>
          <w:b/>
          <w:bCs/>
          <w:kern w:val="16"/>
          <w:sz w:val="26"/>
          <w:szCs w:val="26"/>
        </w:rPr>
        <w:t>C</w:t>
      </w:r>
      <w:r>
        <w:rPr>
          <w:b/>
          <w:bCs/>
          <w:kern w:val="16"/>
          <w:sz w:val="26"/>
          <w:szCs w:val="26"/>
        </w:rPr>
        <w:t>ourse Options</w:t>
      </w:r>
    </w:p>
    <w:p w14:paraId="4D66296E" w14:textId="52838B3C" w:rsidR="0035569B" w:rsidRDefault="009F60CF" w:rsidP="00D257F8">
      <w:pPr>
        <w:autoSpaceDE w:val="0"/>
        <w:autoSpaceDN w:val="0"/>
        <w:adjustRightInd w:val="0"/>
        <w:rPr>
          <w:bCs/>
          <w:kern w:val="16"/>
          <w:sz w:val="22"/>
          <w:szCs w:val="22"/>
        </w:rPr>
      </w:pPr>
      <w:r>
        <w:rPr>
          <w:bCs/>
          <w:kern w:val="16"/>
          <w:sz w:val="22"/>
          <w:szCs w:val="22"/>
        </w:rPr>
        <w:t xml:space="preserve">EMS will offer several intensive hybrid courses this fall. </w:t>
      </w:r>
    </w:p>
    <w:p w14:paraId="1B8155AA" w14:textId="5220EAD7" w:rsidR="009F60CF" w:rsidRDefault="009F60CF" w:rsidP="00D257F8">
      <w:pPr>
        <w:autoSpaceDE w:val="0"/>
        <w:autoSpaceDN w:val="0"/>
        <w:adjustRightInd w:val="0"/>
        <w:ind w:left="360"/>
        <w:rPr>
          <w:bCs/>
          <w:kern w:val="16"/>
          <w:sz w:val="22"/>
          <w:szCs w:val="22"/>
        </w:rPr>
      </w:pPr>
      <w:r>
        <w:rPr>
          <w:bCs/>
          <w:kern w:val="16"/>
          <w:sz w:val="22"/>
          <w:szCs w:val="22"/>
        </w:rPr>
        <w:t>Dietrich Bonhoe</w:t>
      </w:r>
      <w:r w:rsidR="00A74538">
        <w:rPr>
          <w:bCs/>
          <w:kern w:val="16"/>
          <w:sz w:val="22"/>
          <w:szCs w:val="22"/>
        </w:rPr>
        <w:t>ffer: Life, Theology &amp; Witness, 3 SH, Mark Thiessen Nation</w:t>
      </w:r>
    </w:p>
    <w:p w14:paraId="4812F522" w14:textId="2FEB00D0" w:rsidR="009F60CF" w:rsidRDefault="009F60CF" w:rsidP="00D257F8">
      <w:pPr>
        <w:autoSpaceDE w:val="0"/>
        <w:autoSpaceDN w:val="0"/>
        <w:adjustRightInd w:val="0"/>
        <w:ind w:left="360"/>
        <w:rPr>
          <w:bCs/>
          <w:kern w:val="16"/>
          <w:sz w:val="22"/>
          <w:szCs w:val="22"/>
        </w:rPr>
      </w:pPr>
      <w:r>
        <w:rPr>
          <w:bCs/>
          <w:kern w:val="16"/>
          <w:sz w:val="22"/>
          <w:szCs w:val="22"/>
        </w:rPr>
        <w:t>Introduction to Spiritual Guidance</w:t>
      </w:r>
      <w:r w:rsidR="00A74538">
        <w:rPr>
          <w:bCs/>
          <w:kern w:val="16"/>
          <w:sz w:val="22"/>
          <w:szCs w:val="22"/>
        </w:rPr>
        <w:t>,</w:t>
      </w:r>
      <w:r>
        <w:rPr>
          <w:bCs/>
          <w:kern w:val="16"/>
          <w:sz w:val="22"/>
          <w:szCs w:val="22"/>
        </w:rPr>
        <w:t xml:space="preserve"> </w:t>
      </w:r>
      <w:r w:rsidR="00A74538">
        <w:rPr>
          <w:bCs/>
          <w:kern w:val="16"/>
          <w:sz w:val="22"/>
          <w:szCs w:val="22"/>
        </w:rPr>
        <w:t>2 SH, Kevin Clark</w:t>
      </w:r>
    </w:p>
    <w:p w14:paraId="719BFAE9" w14:textId="3379CB8E" w:rsidR="003F62B1" w:rsidRDefault="003F62B1" w:rsidP="004E001C">
      <w:pPr>
        <w:autoSpaceDE w:val="0"/>
        <w:autoSpaceDN w:val="0"/>
        <w:adjustRightInd w:val="0"/>
        <w:spacing w:after="120"/>
        <w:rPr>
          <w:bCs/>
          <w:kern w:val="16"/>
          <w:sz w:val="22"/>
          <w:szCs w:val="22"/>
        </w:rPr>
      </w:pPr>
      <w:r>
        <w:rPr>
          <w:bCs/>
          <w:kern w:val="16"/>
          <w:sz w:val="22"/>
          <w:szCs w:val="22"/>
        </w:rPr>
        <w:t xml:space="preserve">Visit </w:t>
      </w:r>
      <w:hyperlink r:id="rId15" w:history="1">
        <w:r w:rsidR="003827C0" w:rsidRPr="00E62AC0">
          <w:rPr>
            <w:rStyle w:val="Hyperlink"/>
            <w:bCs/>
            <w:kern w:val="16"/>
            <w:sz w:val="22"/>
            <w:szCs w:val="22"/>
          </w:rPr>
          <w:t>https://emu.edu/seminary/courses/fall</w:t>
        </w:r>
      </w:hyperlink>
      <w:r w:rsidR="003827C0">
        <w:rPr>
          <w:bCs/>
          <w:kern w:val="16"/>
          <w:sz w:val="22"/>
          <w:szCs w:val="22"/>
        </w:rPr>
        <w:t xml:space="preserve"> </w:t>
      </w:r>
      <w:r>
        <w:rPr>
          <w:bCs/>
          <w:kern w:val="16"/>
          <w:sz w:val="22"/>
          <w:szCs w:val="22"/>
        </w:rPr>
        <w:t xml:space="preserve"> for more inform</w:t>
      </w:r>
      <w:r w:rsidR="003827C0">
        <w:rPr>
          <w:bCs/>
          <w:kern w:val="16"/>
          <w:sz w:val="22"/>
          <w:szCs w:val="22"/>
        </w:rPr>
        <w:t>ation on fall courses.</w:t>
      </w:r>
    </w:p>
    <w:p w14:paraId="6282E37F" w14:textId="6ABA8C91" w:rsidR="00C64E57" w:rsidRDefault="00C64E57" w:rsidP="004E001C">
      <w:pPr>
        <w:autoSpaceDE w:val="0"/>
        <w:autoSpaceDN w:val="0"/>
        <w:adjustRightInd w:val="0"/>
        <w:spacing w:after="120"/>
        <w:rPr>
          <w:b/>
          <w:bCs/>
          <w:kern w:val="16"/>
          <w:sz w:val="26"/>
          <w:szCs w:val="26"/>
        </w:rPr>
      </w:pPr>
      <w:proofErr w:type="gramStart"/>
      <w:r>
        <w:rPr>
          <w:b/>
          <w:bCs/>
          <w:kern w:val="16"/>
          <w:sz w:val="26"/>
          <w:szCs w:val="26"/>
        </w:rPr>
        <w:t>21</w:t>
      </w:r>
      <w:proofErr w:type="gramEnd"/>
      <w:r>
        <w:rPr>
          <w:b/>
          <w:bCs/>
          <w:kern w:val="16"/>
          <w:sz w:val="26"/>
          <w:szCs w:val="26"/>
        </w:rPr>
        <w:t xml:space="preserve"> Graduated from EMS </w:t>
      </w:r>
      <w:r w:rsidR="00D7664A">
        <w:rPr>
          <w:b/>
          <w:bCs/>
          <w:kern w:val="16"/>
          <w:sz w:val="26"/>
          <w:szCs w:val="26"/>
        </w:rPr>
        <w:t>This Spring</w:t>
      </w:r>
    </w:p>
    <w:p w14:paraId="11AF7D7B" w14:textId="71052AB3" w:rsidR="00D7664A" w:rsidRDefault="00040BB5" w:rsidP="00CB6238">
      <w:pPr>
        <w:autoSpaceDE w:val="0"/>
        <w:autoSpaceDN w:val="0"/>
        <w:adjustRightInd w:val="0"/>
        <w:spacing w:after="120"/>
        <w:rPr>
          <w:bCs/>
          <w:kern w:val="16"/>
          <w:sz w:val="22"/>
          <w:szCs w:val="22"/>
        </w:rPr>
      </w:pPr>
      <w:r>
        <w:rPr>
          <w:bCs/>
          <w:kern w:val="16"/>
          <w:sz w:val="22"/>
          <w:szCs w:val="22"/>
        </w:rPr>
        <w:t>EMS awarded</w:t>
      </w:r>
      <w:r w:rsidR="00D257F8">
        <w:rPr>
          <w:bCs/>
          <w:kern w:val="16"/>
          <w:sz w:val="22"/>
          <w:szCs w:val="22"/>
        </w:rPr>
        <w:t xml:space="preserve"> Master of Divinity and Master of Christian Leadership degrees</w:t>
      </w:r>
      <w:r w:rsidRPr="00040BB5">
        <w:rPr>
          <w:bCs/>
          <w:kern w:val="16"/>
          <w:sz w:val="22"/>
          <w:szCs w:val="22"/>
        </w:rPr>
        <w:t xml:space="preserve"> </w:t>
      </w:r>
      <w:r w:rsidR="00D257F8">
        <w:rPr>
          <w:bCs/>
          <w:kern w:val="16"/>
          <w:sz w:val="22"/>
          <w:szCs w:val="22"/>
        </w:rPr>
        <w:t xml:space="preserve">May 5 </w:t>
      </w:r>
      <w:r w:rsidRPr="00040BB5">
        <w:rPr>
          <w:bCs/>
          <w:kern w:val="16"/>
          <w:sz w:val="22"/>
          <w:szCs w:val="22"/>
        </w:rPr>
        <w:t xml:space="preserve">to the graduating class of 2019. </w:t>
      </w:r>
      <w:r>
        <w:rPr>
          <w:bCs/>
          <w:kern w:val="16"/>
          <w:sz w:val="22"/>
          <w:szCs w:val="22"/>
        </w:rPr>
        <w:t xml:space="preserve">Graduates from Eastern Mennonite Seminary joined those of Eastern Mennonite University for the ceremony at </w:t>
      </w:r>
      <w:r w:rsidR="00CB6238">
        <w:rPr>
          <w:bCs/>
          <w:kern w:val="16"/>
          <w:sz w:val="22"/>
          <w:szCs w:val="22"/>
        </w:rPr>
        <w:t xml:space="preserve">  </w:t>
      </w:r>
      <w:r>
        <w:rPr>
          <w:bCs/>
          <w:kern w:val="16"/>
          <w:sz w:val="22"/>
          <w:szCs w:val="22"/>
        </w:rPr>
        <w:t>1:00 p.m.</w:t>
      </w:r>
      <w:r w:rsidR="008640A5">
        <w:rPr>
          <w:bCs/>
          <w:kern w:val="16"/>
          <w:sz w:val="22"/>
          <w:szCs w:val="22"/>
        </w:rPr>
        <w:t xml:space="preserve"> on the campus front</w:t>
      </w:r>
      <w:r>
        <w:rPr>
          <w:bCs/>
          <w:kern w:val="16"/>
          <w:sz w:val="22"/>
          <w:szCs w:val="22"/>
        </w:rPr>
        <w:t xml:space="preserve"> lawn. </w:t>
      </w:r>
      <w:r w:rsidR="008640A5">
        <w:rPr>
          <w:bCs/>
          <w:kern w:val="16"/>
          <w:sz w:val="22"/>
          <w:szCs w:val="22"/>
        </w:rPr>
        <w:t xml:space="preserve">Dr. Judy Mullet was the commencement speaker. </w:t>
      </w:r>
      <w:r w:rsidR="00D257F8">
        <w:rPr>
          <w:bCs/>
          <w:kern w:val="16"/>
          <w:sz w:val="22"/>
          <w:szCs w:val="22"/>
        </w:rPr>
        <w:t xml:space="preserve">Seminary </w:t>
      </w:r>
      <w:r w:rsidR="008640A5">
        <w:rPr>
          <w:bCs/>
          <w:kern w:val="16"/>
          <w:sz w:val="22"/>
          <w:szCs w:val="22"/>
        </w:rPr>
        <w:t>Class president, Tyler Goss (</w:t>
      </w:r>
      <w:proofErr w:type="spellStart"/>
      <w:r w:rsidR="008640A5">
        <w:rPr>
          <w:bCs/>
          <w:kern w:val="16"/>
          <w:sz w:val="22"/>
          <w:szCs w:val="22"/>
        </w:rPr>
        <w:t>MDiv</w:t>
      </w:r>
      <w:proofErr w:type="spellEnd"/>
      <w:r w:rsidR="008640A5">
        <w:rPr>
          <w:bCs/>
          <w:kern w:val="16"/>
          <w:sz w:val="22"/>
          <w:szCs w:val="22"/>
        </w:rPr>
        <w:t xml:space="preserve">/MACT) was one of the student speakers at the commencement exercises. </w:t>
      </w:r>
      <w:r w:rsidR="00CB6238">
        <w:rPr>
          <w:bCs/>
          <w:kern w:val="16"/>
          <w:sz w:val="22"/>
          <w:szCs w:val="22"/>
        </w:rPr>
        <w:t xml:space="preserve">Seminary </w:t>
      </w:r>
      <w:r w:rsidR="00CB6238" w:rsidRPr="00040BB5">
        <w:rPr>
          <w:bCs/>
          <w:kern w:val="16"/>
          <w:sz w:val="22"/>
          <w:szCs w:val="22"/>
        </w:rPr>
        <w:t xml:space="preserve">Baccalaureate was held in Martin Chapel </w:t>
      </w:r>
      <w:r w:rsidR="00CB6238">
        <w:rPr>
          <w:bCs/>
          <w:kern w:val="16"/>
          <w:sz w:val="22"/>
          <w:szCs w:val="22"/>
        </w:rPr>
        <w:t xml:space="preserve">on Saturday, May 4 with the theme “Where You Go: Casting an Imaginative Journey” and scripture focus of </w:t>
      </w:r>
      <w:r w:rsidR="00CB6238" w:rsidRPr="008640A5">
        <w:rPr>
          <w:bCs/>
          <w:kern w:val="16"/>
          <w:sz w:val="22"/>
          <w:szCs w:val="22"/>
        </w:rPr>
        <w:t xml:space="preserve">Luke 5:1-11 </w:t>
      </w:r>
      <w:r w:rsidR="00CB6238">
        <w:rPr>
          <w:bCs/>
          <w:kern w:val="16"/>
          <w:sz w:val="22"/>
          <w:szCs w:val="22"/>
        </w:rPr>
        <w:t xml:space="preserve">and </w:t>
      </w:r>
      <w:r w:rsidR="00CB6238" w:rsidRPr="008640A5">
        <w:rPr>
          <w:bCs/>
          <w:kern w:val="16"/>
          <w:sz w:val="22"/>
          <w:szCs w:val="22"/>
        </w:rPr>
        <w:t>Ruth 1:16-17</w:t>
      </w:r>
      <w:r w:rsidR="00CB6238">
        <w:rPr>
          <w:bCs/>
          <w:kern w:val="16"/>
          <w:sz w:val="22"/>
          <w:szCs w:val="22"/>
        </w:rPr>
        <w:t>. Dr. Lonnie Yoder spoke at the baccalaureate/ commissioning service.</w:t>
      </w:r>
    </w:p>
    <w:sectPr w:rsidR="00D7664A" w:rsidSect="00143315">
      <w:headerReference w:type="default" r:id="rId16"/>
      <w:type w:val="continuous"/>
      <w:pgSz w:w="12240" w:h="15840" w:code="1"/>
      <w:pgMar w:top="1022" w:right="907" w:bottom="965" w:left="1022" w:header="720" w:footer="720" w:gutter="0"/>
      <w:cols w:space="48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B3C1" w14:textId="77777777" w:rsidR="00AB50A6" w:rsidRDefault="00AB50A6">
      <w:r>
        <w:separator/>
      </w:r>
    </w:p>
  </w:endnote>
  <w:endnote w:type="continuationSeparator" w:id="0">
    <w:p w14:paraId="7F7D9754" w14:textId="77777777" w:rsidR="00AB50A6" w:rsidRDefault="00AB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Condensed">
    <w:altName w:val="Impac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362C" w14:textId="30105A0E" w:rsidR="00283008" w:rsidRPr="00F24FF8" w:rsidRDefault="00F24FF8" w:rsidP="00F24FF8">
    <w:pPr>
      <w:pStyle w:val="Footer"/>
      <w:tabs>
        <w:tab w:val="clear" w:pos="8640"/>
        <w:tab w:val="right" w:pos="1026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Harrisonburg, Virginia</w:t>
    </w:r>
    <w:r w:rsidRPr="00283008">
      <w:rPr>
        <w:rFonts w:ascii="Arial" w:hAnsi="Arial" w:cs="Arial"/>
        <w:b/>
        <w:bCs/>
      </w:rPr>
      <w:ptab w:relativeTo="margin" w:alignment="center" w:leader="none"/>
    </w:r>
    <w:r w:rsidRPr="00283008">
      <w:rPr>
        <w:rFonts w:ascii="Arial" w:hAnsi="Arial" w:cs="Arial"/>
        <w:b/>
        <w:bCs/>
      </w:rPr>
      <w:t>www.emu.edu</w:t>
    </w:r>
    <w:r>
      <w:rPr>
        <w:rFonts w:ascii="Arial" w:hAnsi="Arial" w:cs="Arial"/>
        <w:b/>
        <w:bCs/>
      </w:rPr>
      <w:tab/>
    </w:r>
    <w:hyperlink r:id="rId1" w:history="1">
      <w:r>
        <w:rPr>
          <w:rStyle w:val="Hyperlink"/>
          <w:rFonts w:ascii="Arial" w:hAnsi="Arial" w:cs="Arial"/>
          <w:b/>
          <w:bCs/>
          <w:color w:val="auto"/>
          <w:szCs w:val="24"/>
          <w:u w:val="none"/>
        </w:rPr>
        <w:t>churchr</w:t>
      </w:r>
      <w:r w:rsidRPr="002865A3">
        <w:rPr>
          <w:rStyle w:val="Hyperlink"/>
          <w:rFonts w:ascii="Arial" w:hAnsi="Arial" w:cs="Arial"/>
          <w:b/>
          <w:bCs/>
          <w:color w:val="auto"/>
          <w:szCs w:val="24"/>
          <w:u w:val="none"/>
        </w:rPr>
        <w:t>elations@emu.edu</w:t>
      </w:r>
    </w:hyperlink>
    <w:r w:rsidRPr="00283008">
      <w:rPr>
        <w:rFonts w:ascii="Arial" w:hAnsi="Arial" w:cs="Arial"/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527C" w14:textId="77777777" w:rsidR="00AB50A6" w:rsidRDefault="00AB50A6">
      <w:r>
        <w:separator/>
      </w:r>
    </w:p>
  </w:footnote>
  <w:footnote w:type="continuationSeparator" w:id="0">
    <w:p w14:paraId="43F1546B" w14:textId="77777777" w:rsidR="00AB50A6" w:rsidRDefault="00AB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D2B4" w14:textId="77777777" w:rsidR="00636080" w:rsidRDefault="00636080">
    <w:pPr>
      <w:pStyle w:val="Header"/>
      <w:tabs>
        <w:tab w:val="clear" w:pos="8640"/>
        <w:tab w:val="right" w:pos="10350"/>
      </w:tabs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2B495" w14:textId="34E5D033" w:rsidR="00636080" w:rsidRDefault="00636080">
    <w:pPr>
      <w:pStyle w:val="Header"/>
      <w:tabs>
        <w:tab w:val="clear" w:pos="8640"/>
        <w:tab w:val="right" w:pos="10350"/>
      </w:tabs>
      <w:rPr>
        <w:rFonts w:ascii="Arial" w:hAnsi="Arial"/>
        <w:b/>
      </w:rPr>
    </w:pPr>
    <w:r>
      <w:rPr>
        <w:rFonts w:ascii="Arial" w:hAnsi="Arial"/>
        <w:b/>
      </w:rPr>
      <w:t>Eastern Mennonite University Annual Report</w:t>
    </w:r>
    <w:r>
      <w:rPr>
        <w:rFonts w:ascii="Arial" w:hAnsi="Arial"/>
        <w:b/>
      </w:rPr>
      <w:tab/>
    </w:r>
    <w:r>
      <w:rPr>
        <w:rFonts w:ascii="Arial" w:hAnsi="Arial"/>
        <w:b/>
        <w:i/>
      </w:rPr>
      <w:t xml:space="preserve">Page </w:t>
    </w:r>
    <w:r w:rsidR="0034778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4778E">
      <w:rPr>
        <w:rStyle w:val="PageNumber"/>
      </w:rPr>
      <w:fldChar w:fldCharType="separate"/>
    </w:r>
    <w:r w:rsidR="00CB76F2">
      <w:rPr>
        <w:rStyle w:val="PageNumber"/>
        <w:noProof/>
      </w:rPr>
      <w:t>1</w:t>
    </w:r>
    <w:r w:rsidR="0034778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29E7"/>
    <w:multiLevelType w:val="hybridMultilevel"/>
    <w:tmpl w:val="AA8E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A5D0B"/>
    <w:multiLevelType w:val="hybridMultilevel"/>
    <w:tmpl w:val="6230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US" w:vendorID="8" w:dllVersion="513" w:checkStyle="1"/>
  <w:activeWritingStyle w:appName="MSWord" w:lang="en-US" w:vendorID="2" w:dllVersion="6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65"/>
    <w:rsid w:val="000008D2"/>
    <w:rsid w:val="0001723E"/>
    <w:rsid w:val="000321B8"/>
    <w:rsid w:val="00032D99"/>
    <w:rsid w:val="0003548F"/>
    <w:rsid w:val="00036447"/>
    <w:rsid w:val="00037401"/>
    <w:rsid w:val="00040BB5"/>
    <w:rsid w:val="000512E6"/>
    <w:rsid w:val="00055E74"/>
    <w:rsid w:val="00061D7F"/>
    <w:rsid w:val="0006389C"/>
    <w:rsid w:val="00072C3A"/>
    <w:rsid w:val="000749DA"/>
    <w:rsid w:val="00084F58"/>
    <w:rsid w:val="000933C3"/>
    <w:rsid w:val="000A6786"/>
    <w:rsid w:val="000B2DEC"/>
    <w:rsid w:val="000C109B"/>
    <w:rsid w:val="000C578D"/>
    <w:rsid w:val="000C6129"/>
    <w:rsid w:val="000D2B3C"/>
    <w:rsid w:val="000E138B"/>
    <w:rsid w:val="000E3A36"/>
    <w:rsid w:val="000E5F1B"/>
    <w:rsid w:val="000F1DC8"/>
    <w:rsid w:val="000F5EE5"/>
    <w:rsid w:val="00116549"/>
    <w:rsid w:val="001232A0"/>
    <w:rsid w:val="0012491F"/>
    <w:rsid w:val="00131E51"/>
    <w:rsid w:val="00140BA6"/>
    <w:rsid w:val="00143315"/>
    <w:rsid w:val="001520EB"/>
    <w:rsid w:val="001526E2"/>
    <w:rsid w:val="0015357C"/>
    <w:rsid w:val="00162086"/>
    <w:rsid w:val="001636B6"/>
    <w:rsid w:val="00166467"/>
    <w:rsid w:val="00182F7D"/>
    <w:rsid w:val="00184744"/>
    <w:rsid w:val="0019105F"/>
    <w:rsid w:val="00196949"/>
    <w:rsid w:val="001A3B81"/>
    <w:rsid w:val="001C099E"/>
    <w:rsid w:val="001C3AE7"/>
    <w:rsid w:val="001D3BCD"/>
    <w:rsid w:val="001D78A4"/>
    <w:rsid w:val="001E6999"/>
    <w:rsid w:val="001F036E"/>
    <w:rsid w:val="001F1194"/>
    <w:rsid w:val="001F1ED4"/>
    <w:rsid w:val="00212F91"/>
    <w:rsid w:val="0021476D"/>
    <w:rsid w:val="002233E3"/>
    <w:rsid w:val="00223F2D"/>
    <w:rsid w:val="0022753D"/>
    <w:rsid w:val="00232D95"/>
    <w:rsid w:val="002344FF"/>
    <w:rsid w:val="00237C13"/>
    <w:rsid w:val="0024238F"/>
    <w:rsid w:val="00243876"/>
    <w:rsid w:val="00246832"/>
    <w:rsid w:val="00263EAD"/>
    <w:rsid w:val="00264546"/>
    <w:rsid w:val="00265976"/>
    <w:rsid w:val="00267E10"/>
    <w:rsid w:val="00270854"/>
    <w:rsid w:val="0027333B"/>
    <w:rsid w:val="00283008"/>
    <w:rsid w:val="00284A62"/>
    <w:rsid w:val="00287FC6"/>
    <w:rsid w:val="00290338"/>
    <w:rsid w:val="002A180D"/>
    <w:rsid w:val="002A532C"/>
    <w:rsid w:val="002B02D9"/>
    <w:rsid w:val="002C0F80"/>
    <w:rsid w:val="002D4DB9"/>
    <w:rsid w:val="002E608C"/>
    <w:rsid w:val="002E6A37"/>
    <w:rsid w:val="002E6A8E"/>
    <w:rsid w:val="003055A4"/>
    <w:rsid w:val="0031098B"/>
    <w:rsid w:val="003151D5"/>
    <w:rsid w:val="003466E5"/>
    <w:rsid w:val="0034778E"/>
    <w:rsid w:val="00350497"/>
    <w:rsid w:val="00350865"/>
    <w:rsid w:val="0035400C"/>
    <w:rsid w:val="0035569B"/>
    <w:rsid w:val="00355C76"/>
    <w:rsid w:val="0035702D"/>
    <w:rsid w:val="00366CB9"/>
    <w:rsid w:val="00380D50"/>
    <w:rsid w:val="00380F94"/>
    <w:rsid w:val="003827C0"/>
    <w:rsid w:val="003863D6"/>
    <w:rsid w:val="00387561"/>
    <w:rsid w:val="003A3BBE"/>
    <w:rsid w:val="003A7675"/>
    <w:rsid w:val="003B4237"/>
    <w:rsid w:val="003C16EA"/>
    <w:rsid w:val="003C23A1"/>
    <w:rsid w:val="003D273C"/>
    <w:rsid w:val="003E43A8"/>
    <w:rsid w:val="003F1CDB"/>
    <w:rsid w:val="003F44B3"/>
    <w:rsid w:val="003F617C"/>
    <w:rsid w:val="003F628F"/>
    <w:rsid w:val="003F62B1"/>
    <w:rsid w:val="004068CA"/>
    <w:rsid w:val="00407844"/>
    <w:rsid w:val="004141C9"/>
    <w:rsid w:val="004163C6"/>
    <w:rsid w:val="0043193A"/>
    <w:rsid w:val="00435CD0"/>
    <w:rsid w:val="00443358"/>
    <w:rsid w:val="004469F2"/>
    <w:rsid w:val="00450FD4"/>
    <w:rsid w:val="00455E6D"/>
    <w:rsid w:val="00457AC7"/>
    <w:rsid w:val="0046030F"/>
    <w:rsid w:val="0046088C"/>
    <w:rsid w:val="00461082"/>
    <w:rsid w:val="00466004"/>
    <w:rsid w:val="00476804"/>
    <w:rsid w:val="00480910"/>
    <w:rsid w:val="00485304"/>
    <w:rsid w:val="004A165E"/>
    <w:rsid w:val="004A657D"/>
    <w:rsid w:val="004A7737"/>
    <w:rsid w:val="004B2FDE"/>
    <w:rsid w:val="004B364A"/>
    <w:rsid w:val="004B6A48"/>
    <w:rsid w:val="004B749A"/>
    <w:rsid w:val="004B7F1E"/>
    <w:rsid w:val="004C0946"/>
    <w:rsid w:val="004C0DB1"/>
    <w:rsid w:val="004C2DF1"/>
    <w:rsid w:val="004D21CC"/>
    <w:rsid w:val="004D603A"/>
    <w:rsid w:val="004E001C"/>
    <w:rsid w:val="004E68CF"/>
    <w:rsid w:val="004F187C"/>
    <w:rsid w:val="004F5874"/>
    <w:rsid w:val="004F76C1"/>
    <w:rsid w:val="00514979"/>
    <w:rsid w:val="005215C9"/>
    <w:rsid w:val="0052795E"/>
    <w:rsid w:val="005303A0"/>
    <w:rsid w:val="005371EA"/>
    <w:rsid w:val="00544314"/>
    <w:rsid w:val="00547E61"/>
    <w:rsid w:val="00550383"/>
    <w:rsid w:val="005572F3"/>
    <w:rsid w:val="00562921"/>
    <w:rsid w:val="00572653"/>
    <w:rsid w:val="00574D3C"/>
    <w:rsid w:val="005750FE"/>
    <w:rsid w:val="0058088C"/>
    <w:rsid w:val="00596533"/>
    <w:rsid w:val="005A48DB"/>
    <w:rsid w:val="005A57E0"/>
    <w:rsid w:val="005A7482"/>
    <w:rsid w:val="005C38EE"/>
    <w:rsid w:val="005E56DE"/>
    <w:rsid w:val="005E60A0"/>
    <w:rsid w:val="006009C6"/>
    <w:rsid w:val="0061115A"/>
    <w:rsid w:val="00622DB3"/>
    <w:rsid w:val="00630AD4"/>
    <w:rsid w:val="00631C8C"/>
    <w:rsid w:val="00631F3E"/>
    <w:rsid w:val="00636080"/>
    <w:rsid w:val="00662A1F"/>
    <w:rsid w:val="00667137"/>
    <w:rsid w:val="00667A11"/>
    <w:rsid w:val="00670A23"/>
    <w:rsid w:val="00670D7A"/>
    <w:rsid w:val="00673D72"/>
    <w:rsid w:val="00674B83"/>
    <w:rsid w:val="0068012C"/>
    <w:rsid w:val="00692312"/>
    <w:rsid w:val="006A454A"/>
    <w:rsid w:val="006A6DFF"/>
    <w:rsid w:val="006A7C51"/>
    <w:rsid w:val="006B1F1F"/>
    <w:rsid w:val="006B21A6"/>
    <w:rsid w:val="006C24E1"/>
    <w:rsid w:val="006D2DB5"/>
    <w:rsid w:val="006D4EA0"/>
    <w:rsid w:val="006E296C"/>
    <w:rsid w:val="006E4784"/>
    <w:rsid w:val="006F1662"/>
    <w:rsid w:val="006F4376"/>
    <w:rsid w:val="006F6C7C"/>
    <w:rsid w:val="0070136B"/>
    <w:rsid w:val="007157EF"/>
    <w:rsid w:val="0071637B"/>
    <w:rsid w:val="007179EE"/>
    <w:rsid w:val="00736BA9"/>
    <w:rsid w:val="0073735D"/>
    <w:rsid w:val="00740BCC"/>
    <w:rsid w:val="00746EC0"/>
    <w:rsid w:val="00750818"/>
    <w:rsid w:val="007508EA"/>
    <w:rsid w:val="00755639"/>
    <w:rsid w:val="00770319"/>
    <w:rsid w:val="00777D83"/>
    <w:rsid w:val="00783215"/>
    <w:rsid w:val="0078450B"/>
    <w:rsid w:val="007846DF"/>
    <w:rsid w:val="00794653"/>
    <w:rsid w:val="007A0452"/>
    <w:rsid w:val="007A0F4E"/>
    <w:rsid w:val="007A4D20"/>
    <w:rsid w:val="007A59A2"/>
    <w:rsid w:val="007A764E"/>
    <w:rsid w:val="007B02E5"/>
    <w:rsid w:val="007B0905"/>
    <w:rsid w:val="007B28D0"/>
    <w:rsid w:val="007C4A3E"/>
    <w:rsid w:val="007D6AC0"/>
    <w:rsid w:val="007E0C81"/>
    <w:rsid w:val="007E5334"/>
    <w:rsid w:val="007F27A2"/>
    <w:rsid w:val="007F41B3"/>
    <w:rsid w:val="007F4774"/>
    <w:rsid w:val="0081401E"/>
    <w:rsid w:val="00817068"/>
    <w:rsid w:val="0081769F"/>
    <w:rsid w:val="00820F18"/>
    <w:rsid w:val="0082678C"/>
    <w:rsid w:val="0083222B"/>
    <w:rsid w:val="00841783"/>
    <w:rsid w:val="00854188"/>
    <w:rsid w:val="0086391F"/>
    <w:rsid w:val="008640A5"/>
    <w:rsid w:val="00864333"/>
    <w:rsid w:val="008737B8"/>
    <w:rsid w:val="008753B6"/>
    <w:rsid w:val="00876D7F"/>
    <w:rsid w:val="00881D4D"/>
    <w:rsid w:val="00883E29"/>
    <w:rsid w:val="008918C5"/>
    <w:rsid w:val="00897D1F"/>
    <w:rsid w:val="008A285D"/>
    <w:rsid w:val="008A374A"/>
    <w:rsid w:val="008B657B"/>
    <w:rsid w:val="008C1077"/>
    <w:rsid w:val="008C3AB1"/>
    <w:rsid w:val="008C4A76"/>
    <w:rsid w:val="008C6E1B"/>
    <w:rsid w:val="008D0D78"/>
    <w:rsid w:val="008D60AB"/>
    <w:rsid w:val="008E13E8"/>
    <w:rsid w:val="00911620"/>
    <w:rsid w:val="00911DD6"/>
    <w:rsid w:val="00912568"/>
    <w:rsid w:val="009238AB"/>
    <w:rsid w:val="009244ED"/>
    <w:rsid w:val="009531DD"/>
    <w:rsid w:val="009555D5"/>
    <w:rsid w:val="00963B7F"/>
    <w:rsid w:val="00967B0F"/>
    <w:rsid w:val="0097054C"/>
    <w:rsid w:val="00970769"/>
    <w:rsid w:val="009710E3"/>
    <w:rsid w:val="00973B91"/>
    <w:rsid w:val="00976760"/>
    <w:rsid w:val="00982A63"/>
    <w:rsid w:val="009856ED"/>
    <w:rsid w:val="00986825"/>
    <w:rsid w:val="009A51DB"/>
    <w:rsid w:val="009A5EDE"/>
    <w:rsid w:val="009B63DA"/>
    <w:rsid w:val="009B6A3F"/>
    <w:rsid w:val="009B7314"/>
    <w:rsid w:val="009B798D"/>
    <w:rsid w:val="009E1058"/>
    <w:rsid w:val="009F0A2F"/>
    <w:rsid w:val="009F3081"/>
    <w:rsid w:val="009F33B5"/>
    <w:rsid w:val="009F60CF"/>
    <w:rsid w:val="009F6D79"/>
    <w:rsid w:val="00A064F2"/>
    <w:rsid w:val="00A13A7D"/>
    <w:rsid w:val="00A15D90"/>
    <w:rsid w:val="00A16A04"/>
    <w:rsid w:val="00A224F4"/>
    <w:rsid w:val="00A402D5"/>
    <w:rsid w:val="00A40EC5"/>
    <w:rsid w:val="00A4168F"/>
    <w:rsid w:val="00A45CA6"/>
    <w:rsid w:val="00A51316"/>
    <w:rsid w:val="00A517E0"/>
    <w:rsid w:val="00A53839"/>
    <w:rsid w:val="00A56D74"/>
    <w:rsid w:val="00A665AD"/>
    <w:rsid w:val="00A70089"/>
    <w:rsid w:val="00A74538"/>
    <w:rsid w:val="00A75139"/>
    <w:rsid w:val="00A75D58"/>
    <w:rsid w:val="00A76999"/>
    <w:rsid w:val="00AA2C46"/>
    <w:rsid w:val="00AB50A6"/>
    <w:rsid w:val="00AB5DEF"/>
    <w:rsid w:val="00AB6F75"/>
    <w:rsid w:val="00AB7E48"/>
    <w:rsid w:val="00AC09C1"/>
    <w:rsid w:val="00AC4441"/>
    <w:rsid w:val="00AC452F"/>
    <w:rsid w:val="00AD6773"/>
    <w:rsid w:val="00AD7EAD"/>
    <w:rsid w:val="00AE2712"/>
    <w:rsid w:val="00AE551C"/>
    <w:rsid w:val="00B00CF6"/>
    <w:rsid w:val="00B0573A"/>
    <w:rsid w:val="00B058C9"/>
    <w:rsid w:val="00B14DEC"/>
    <w:rsid w:val="00B232EA"/>
    <w:rsid w:val="00B35FA0"/>
    <w:rsid w:val="00B360D9"/>
    <w:rsid w:val="00B4353A"/>
    <w:rsid w:val="00B50D91"/>
    <w:rsid w:val="00B51CFC"/>
    <w:rsid w:val="00B677FB"/>
    <w:rsid w:val="00B7332D"/>
    <w:rsid w:val="00B75087"/>
    <w:rsid w:val="00B768D2"/>
    <w:rsid w:val="00B76EFA"/>
    <w:rsid w:val="00B779C8"/>
    <w:rsid w:val="00B805CF"/>
    <w:rsid w:val="00B81269"/>
    <w:rsid w:val="00B815AB"/>
    <w:rsid w:val="00B815D3"/>
    <w:rsid w:val="00B832DB"/>
    <w:rsid w:val="00B86CBB"/>
    <w:rsid w:val="00B90098"/>
    <w:rsid w:val="00B94C00"/>
    <w:rsid w:val="00B94C48"/>
    <w:rsid w:val="00BA0FB1"/>
    <w:rsid w:val="00BA3164"/>
    <w:rsid w:val="00BA5E71"/>
    <w:rsid w:val="00BB1DAE"/>
    <w:rsid w:val="00BB6BA3"/>
    <w:rsid w:val="00BC0523"/>
    <w:rsid w:val="00BC0537"/>
    <w:rsid w:val="00BD38AC"/>
    <w:rsid w:val="00BD694F"/>
    <w:rsid w:val="00BE3979"/>
    <w:rsid w:val="00BE4CEF"/>
    <w:rsid w:val="00BE5E2C"/>
    <w:rsid w:val="00BE75A0"/>
    <w:rsid w:val="00BE7E07"/>
    <w:rsid w:val="00BF5BCA"/>
    <w:rsid w:val="00BF6E66"/>
    <w:rsid w:val="00BF7C36"/>
    <w:rsid w:val="00C14619"/>
    <w:rsid w:val="00C2303B"/>
    <w:rsid w:val="00C279F3"/>
    <w:rsid w:val="00C316B3"/>
    <w:rsid w:val="00C35A02"/>
    <w:rsid w:val="00C505A1"/>
    <w:rsid w:val="00C51435"/>
    <w:rsid w:val="00C52B3F"/>
    <w:rsid w:val="00C55BAA"/>
    <w:rsid w:val="00C608CE"/>
    <w:rsid w:val="00C64E57"/>
    <w:rsid w:val="00C72C4C"/>
    <w:rsid w:val="00C73F89"/>
    <w:rsid w:val="00C744C7"/>
    <w:rsid w:val="00C7796D"/>
    <w:rsid w:val="00C80B51"/>
    <w:rsid w:val="00C82A6A"/>
    <w:rsid w:val="00C91A56"/>
    <w:rsid w:val="00C940AE"/>
    <w:rsid w:val="00C9522C"/>
    <w:rsid w:val="00C95A37"/>
    <w:rsid w:val="00CA4F56"/>
    <w:rsid w:val="00CA5680"/>
    <w:rsid w:val="00CA592C"/>
    <w:rsid w:val="00CA714B"/>
    <w:rsid w:val="00CB6238"/>
    <w:rsid w:val="00CB76F2"/>
    <w:rsid w:val="00CC5A62"/>
    <w:rsid w:val="00CD157F"/>
    <w:rsid w:val="00CD6DBE"/>
    <w:rsid w:val="00CF4DB3"/>
    <w:rsid w:val="00CF5760"/>
    <w:rsid w:val="00CF7975"/>
    <w:rsid w:val="00D00C1A"/>
    <w:rsid w:val="00D021A1"/>
    <w:rsid w:val="00D046A0"/>
    <w:rsid w:val="00D048EF"/>
    <w:rsid w:val="00D1498D"/>
    <w:rsid w:val="00D16CC5"/>
    <w:rsid w:val="00D17EC1"/>
    <w:rsid w:val="00D217BB"/>
    <w:rsid w:val="00D257F8"/>
    <w:rsid w:val="00D421BF"/>
    <w:rsid w:val="00D43A3E"/>
    <w:rsid w:val="00D47FDE"/>
    <w:rsid w:val="00D60233"/>
    <w:rsid w:val="00D60AC1"/>
    <w:rsid w:val="00D60E02"/>
    <w:rsid w:val="00D63988"/>
    <w:rsid w:val="00D67273"/>
    <w:rsid w:val="00D70D17"/>
    <w:rsid w:val="00D73DE4"/>
    <w:rsid w:val="00D73F96"/>
    <w:rsid w:val="00D74FB9"/>
    <w:rsid w:val="00D7664A"/>
    <w:rsid w:val="00D8075B"/>
    <w:rsid w:val="00D826AD"/>
    <w:rsid w:val="00D83FC4"/>
    <w:rsid w:val="00D858F2"/>
    <w:rsid w:val="00D9785D"/>
    <w:rsid w:val="00DA0B7E"/>
    <w:rsid w:val="00DB5915"/>
    <w:rsid w:val="00DC073D"/>
    <w:rsid w:val="00DE0C27"/>
    <w:rsid w:val="00DE3A2D"/>
    <w:rsid w:val="00DE510D"/>
    <w:rsid w:val="00DE526E"/>
    <w:rsid w:val="00DE7002"/>
    <w:rsid w:val="00E06ACB"/>
    <w:rsid w:val="00E10035"/>
    <w:rsid w:val="00E10084"/>
    <w:rsid w:val="00E113A5"/>
    <w:rsid w:val="00E14B77"/>
    <w:rsid w:val="00E14DAB"/>
    <w:rsid w:val="00E27E49"/>
    <w:rsid w:val="00E37DBB"/>
    <w:rsid w:val="00E4329B"/>
    <w:rsid w:val="00E44090"/>
    <w:rsid w:val="00E4703B"/>
    <w:rsid w:val="00E502E8"/>
    <w:rsid w:val="00E51098"/>
    <w:rsid w:val="00E56BC3"/>
    <w:rsid w:val="00E64D27"/>
    <w:rsid w:val="00E7474E"/>
    <w:rsid w:val="00E75616"/>
    <w:rsid w:val="00E8730B"/>
    <w:rsid w:val="00E978A5"/>
    <w:rsid w:val="00EA3DC5"/>
    <w:rsid w:val="00EB2097"/>
    <w:rsid w:val="00EB62EF"/>
    <w:rsid w:val="00EC6F24"/>
    <w:rsid w:val="00ED041A"/>
    <w:rsid w:val="00ED06E7"/>
    <w:rsid w:val="00ED193C"/>
    <w:rsid w:val="00ED3071"/>
    <w:rsid w:val="00EE1352"/>
    <w:rsid w:val="00EE2E09"/>
    <w:rsid w:val="00EE369E"/>
    <w:rsid w:val="00EF6C89"/>
    <w:rsid w:val="00F04D8B"/>
    <w:rsid w:val="00F06FF6"/>
    <w:rsid w:val="00F0747C"/>
    <w:rsid w:val="00F14B76"/>
    <w:rsid w:val="00F24B8B"/>
    <w:rsid w:val="00F24FF8"/>
    <w:rsid w:val="00F27085"/>
    <w:rsid w:val="00F27727"/>
    <w:rsid w:val="00F3074C"/>
    <w:rsid w:val="00F32041"/>
    <w:rsid w:val="00F342E4"/>
    <w:rsid w:val="00F35FB6"/>
    <w:rsid w:val="00F4382B"/>
    <w:rsid w:val="00F530E6"/>
    <w:rsid w:val="00F5683A"/>
    <w:rsid w:val="00F61496"/>
    <w:rsid w:val="00F61FEB"/>
    <w:rsid w:val="00F635DB"/>
    <w:rsid w:val="00F6629E"/>
    <w:rsid w:val="00F67B68"/>
    <w:rsid w:val="00F74281"/>
    <w:rsid w:val="00F8074E"/>
    <w:rsid w:val="00F849B7"/>
    <w:rsid w:val="00F9755C"/>
    <w:rsid w:val="00FB2609"/>
    <w:rsid w:val="00FB36B4"/>
    <w:rsid w:val="00FB5B72"/>
    <w:rsid w:val="00FE21B5"/>
    <w:rsid w:val="00FE23D0"/>
    <w:rsid w:val="00FF18DE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7A3A582D"/>
  <w15:docId w15:val="{6286FEDD-6400-4CFA-95D6-78DF145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FB"/>
    <w:rPr>
      <w:sz w:val="24"/>
    </w:rPr>
  </w:style>
  <w:style w:type="paragraph" w:styleId="Heading1">
    <w:name w:val="heading 1"/>
    <w:basedOn w:val="Normal"/>
    <w:next w:val="Normal"/>
    <w:qFormat/>
    <w:rsid w:val="00B677FB"/>
    <w:pPr>
      <w:keepNext/>
      <w:spacing w:before="360"/>
      <w:ind w:left="3600" w:firstLine="720"/>
      <w:outlineLvl w:val="0"/>
    </w:pPr>
    <w:rPr>
      <w:rFonts w:ascii="Times" w:hAnsi="Times"/>
      <w:b/>
      <w:sz w:val="40"/>
    </w:rPr>
  </w:style>
  <w:style w:type="paragraph" w:styleId="Heading2">
    <w:name w:val="heading 2"/>
    <w:basedOn w:val="Normal"/>
    <w:next w:val="Normal"/>
    <w:qFormat/>
    <w:rsid w:val="00B677FB"/>
    <w:pPr>
      <w:keepNext/>
      <w:spacing w:before="160"/>
      <w:ind w:left="1440" w:firstLine="720"/>
      <w:jc w:val="right"/>
      <w:outlineLvl w:val="1"/>
    </w:pPr>
    <w:rPr>
      <w:rFonts w:ascii="Times" w:hAnsi="Times"/>
      <w:i/>
    </w:rPr>
  </w:style>
  <w:style w:type="paragraph" w:styleId="Heading3">
    <w:name w:val="heading 3"/>
    <w:basedOn w:val="Normal"/>
    <w:next w:val="Normal"/>
    <w:qFormat/>
    <w:rsid w:val="00B677FB"/>
    <w:pPr>
      <w:keepNext/>
      <w:tabs>
        <w:tab w:val="right" w:pos="720"/>
        <w:tab w:val="left" w:pos="900"/>
      </w:tabs>
      <w:ind w:left="900"/>
      <w:outlineLvl w:val="2"/>
    </w:pPr>
    <w:rPr>
      <w:rFonts w:ascii="Gill Sans Condensed" w:hAnsi="Gill Sans Condensed"/>
      <w:b/>
    </w:rPr>
  </w:style>
  <w:style w:type="paragraph" w:styleId="Heading4">
    <w:name w:val="heading 4"/>
    <w:basedOn w:val="Normal"/>
    <w:next w:val="Normal"/>
    <w:qFormat/>
    <w:rsid w:val="00B677FB"/>
    <w:pPr>
      <w:keepNext/>
      <w:tabs>
        <w:tab w:val="right" w:pos="720"/>
        <w:tab w:val="left" w:pos="900"/>
      </w:tabs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677FB"/>
    <w:pPr>
      <w:keepNext/>
      <w:outlineLvl w:val="4"/>
    </w:pPr>
    <w:rPr>
      <w:rFonts w:ascii="Arial" w:hAnsi="Arial"/>
      <w:b/>
      <w:kern w:val="16"/>
    </w:rPr>
  </w:style>
  <w:style w:type="paragraph" w:styleId="Heading6">
    <w:name w:val="heading 6"/>
    <w:basedOn w:val="Normal"/>
    <w:next w:val="Normal"/>
    <w:link w:val="Heading6Char"/>
    <w:qFormat/>
    <w:rsid w:val="00B677FB"/>
    <w:pPr>
      <w:keepNext/>
      <w:spacing w:before="40"/>
      <w:ind w:left="720" w:firstLine="720"/>
      <w:outlineLvl w:val="5"/>
    </w:pPr>
    <w:rPr>
      <w:rFonts w:ascii="Arial" w:hAnsi="Arial"/>
      <w:b/>
      <w:spacing w:val="-4"/>
      <w:kern w:val="16"/>
    </w:rPr>
  </w:style>
  <w:style w:type="paragraph" w:styleId="Heading7">
    <w:name w:val="heading 7"/>
    <w:basedOn w:val="Normal"/>
    <w:next w:val="Normal"/>
    <w:qFormat/>
    <w:rsid w:val="00B677FB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77FB"/>
    <w:pPr>
      <w:keepNext/>
      <w:spacing w:before="20"/>
      <w:outlineLvl w:val="7"/>
    </w:pPr>
    <w:rPr>
      <w:rFonts w:ascii="Arial" w:hAnsi="Arial"/>
      <w:b/>
      <w:i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77FB"/>
    <w:pPr>
      <w:ind w:firstLine="360"/>
    </w:pPr>
    <w:rPr>
      <w:kern w:val="16"/>
    </w:rPr>
  </w:style>
  <w:style w:type="paragraph" w:styleId="BodyText">
    <w:name w:val="Body Text"/>
    <w:basedOn w:val="Normal"/>
    <w:link w:val="BodyTextChar"/>
    <w:rsid w:val="00B677FB"/>
    <w:rPr>
      <w:rFonts w:ascii="Arial" w:hAnsi="Arial"/>
      <w:sz w:val="22"/>
    </w:rPr>
  </w:style>
  <w:style w:type="paragraph" w:styleId="Header">
    <w:name w:val="header"/>
    <w:basedOn w:val="Normal"/>
    <w:rsid w:val="00B67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67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7FB"/>
  </w:style>
  <w:style w:type="paragraph" w:styleId="BodyTextIndent2">
    <w:name w:val="Body Text Indent 2"/>
    <w:basedOn w:val="Normal"/>
    <w:rsid w:val="00B677FB"/>
    <w:pPr>
      <w:spacing w:before="20"/>
      <w:ind w:firstLine="360"/>
    </w:pPr>
    <w:rPr>
      <w:rFonts w:ascii="Arial" w:hAnsi="Arial"/>
      <w:kern w:val="16"/>
      <w:sz w:val="22"/>
    </w:rPr>
  </w:style>
  <w:style w:type="paragraph" w:styleId="BodyText2">
    <w:name w:val="Body Text 2"/>
    <w:basedOn w:val="Normal"/>
    <w:link w:val="BodyText2Char"/>
    <w:rsid w:val="00B677FB"/>
    <w:pPr>
      <w:spacing w:before="20"/>
      <w:jc w:val="center"/>
    </w:pPr>
    <w:rPr>
      <w:rFonts w:ascii="Arial" w:hAnsi="Arial"/>
      <w:kern w:val="16"/>
      <w:sz w:val="22"/>
    </w:rPr>
  </w:style>
  <w:style w:type="character" w:styleId="Hyperlink">
    <w:name w:val="Hyperlink"/>
    <w:basedOn w:val="DefaultParagraphFont"/>
    <w:rsid w:val="00B677FB"/>
    <w:rPr>
      <w:color w:val="0000FF"/>
      <w:u w:val="single"/>
    </w:rPr>
  </w:style>
  <w:style w:type="paragraph" w:styleId="DocumentMap">
    <w:name w:val="Document Map"/>
    <w:basedOn w:val="Normal"/>
    <w:semiHidden/>
    <w:rsid w:val="00B677F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B677FB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DA0B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0747C"/>
    <w:rPr>
      <w:b/>
      <w:bCs/>
    </w:rPr>
  </w:style>
  <w:style w:type="paragraph" w:customStyle="1" w:styleId="Default">
    <w:name w:val="Default"/>
    <w:rsid w:val="00881D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815D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665AD"/>
  </w:style>
  <w:style w:type="character" w:styleId="Emphasis">
    <w:name w:val="Emphasis"/>
    <w:basedOn w:val="DefaultParagraphFont"/>
    <w:uiPriority w:val="20"/>
    <w:qFormat/>
    <w:rsid w:val="004F5874"/>
    <w:rPr>
      <w:i/>
      <w:iCs/>
    </w:rPr>
  </w:style>
  <w:style w:type="character" w:customStyle="1" w:styleId="Heading6Char">
    <w:name w:val="Heading 6 Char"/>
    <w:basedOn w:val="DefaultParagraphFont"/>
    <w:link w:val="Heading6"/>
    <w:rsid w:val="001F036E"/>
    <w:rPr>
      <w:rFonts w:ascii="Arial" w:hAnsi="Arial"/>
      <w:b/>
      <w:spacing w:val="-4"/>
      <w:kern w:val="16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F036E"/>
    <w:rPr>
      <w:rFonts w:ascii="Arial" w:hAnsi="Arial"/>
      <w:b/>
      <w:i/>
      <w:kern w:val="16"/>
      <w:sz w:val="24"/>
    </w:rPr>
  </w:style>
  <w:style w:type="character" w:customStyle="1" w:styleId="BodyText2Char">
    <w:name w:val="Body Text 2 Char"/>
    <w:basedOn w:val="DefaultParagraphFont"/>
    <w:link w:val="BodyText2"/>
    <w:rsid w:val="008737B8"/>
    <w:rPr>
      <w:rFonts w:ascii="Arial" w:hAnsi="Arial"/>
      <w:kern w:val="16"/>
      <w:sz w:val="22"/>
    </w:rPr>
  </w:style>
  <w:style w:type="character" w:customStyle="1" w:styleId="FooterChar">
    <w:name w:val="Footer Char"/>
    <w:basedOn w:val="DefaultParagraphFont"/>
    <w:link w:val="Footer"/>
    <w:rsid w:val="007B0905"/>
    <w:rPr>
      <w:sz w:val="24"/>
    </w:rPr>
  </w:style>
  <w:style w:type="character" w:customStyle="1" w:styleId="BodyTextChar">
    <w:name w:val="Body Text Char"/>
    <w:basedOn w:val="DefaultParagraphFont"/>
    <w:link w:val="BodyText"/>
    <w:rsid w:val="00F35FB6"/>
    <w:rPr>
      <w:rFonts w:ascii="Arial" w:hAnsi="Arial"/>
      <w:sz w:val="22"/>
    </w:rPr>
  </w:style>
  <w:style w:type="paragraph" w:styleId="ListParagraph">
    <w:name w:val="List Paragraph"/>
    <w:basedOn w:val="Normal"/>
    <w:uiPriority w:val="72"/>
    <w:qFormat/>
    <w:rsid w:val="0078450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450B"/>
    <w:rPr>
      <w:rFonts w:ascii="Arial" w:hAnsi="Arial"/>
      <w:b/>
      <w:kern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mu.edu/semina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u.edu/seminary/sl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mu.edu/seminary/courses/fal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mu.edu/semin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rchRelations@e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A62D33-E366-47C5-A575-41472A8F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12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http://www.emu.edu/athletics</vt:lpwstr>
      </vt:variant>
      <vt:variant>
        <vt:lpwstr/>
      </vt:variant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mailto:phil.helmuth@emu.edu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Nancy</cp:lastModifiedBy>
  <cp:revision>2</cp:revision>
  <cp:lastPrinted>2019-03-13T16:49:00Z</cp:lastPrinted>
  <dcterms:created xsi:type="dcterms:W3CDTF">2019-05-30T19:25:00Z</dcterms:created>
  <dcterms:modified xsi:type="dcterms:W3CDTF">2019-05-30T19:25:00Z</dcterms:modified>
</cp:coreProperties>
</file>