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C6D81" w14:textId="23C9ED63" w:rsidR="00354239" w:rsidRPr="00531D83" w:rsidRDefault="000B5035" w:rsidP="000B5035">
      <w:pPr>
        <w:ind w:left="1440" w:hanging="1440"/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>A</w:t>
      </w:r>
      <w:r w:rsidR="00354239" w:rsidRPr="00531D83">
        <w:rPr>
          <w:rFonts w:ascii="Arial" w:hAnsi="Arial" w:cs="Arial"/>
          <w:sz w:val="22"/>
          <w:szCs w:val="22"/>
          <w:lang w:val="es-ES"/>
        </w:rPr>
        <w:t>:</w:t>
      </w:r>
      <w:r w:rsidR="00354239" w:rsidRPr="00531D83">
        <w:rPr>
          <w:rFonts w:ascii="Arial" w:hAnsi="Arial" w:cs="Arial"/>
          <w:sz w:val="22"/>
          <w:szCs w:val="22"/>
          <w:lang w:val="es-ES"/>
        </w:rPr>
        <w:tab/>
        <w:t xml:space="preserve">Western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District</w:t>
      </w:r>
      <w:proofErr w:type="spellEnd"/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Conference</w:t>
      </w:r>
      <w:proofErr w:type="spellEnd"/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Mennonite</w:t>
      </w:r>
      <w:proofErr w:type="spellEnd"/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Churches</w:t>
      </w:r>
      <w:proofErr w:type="spellEnd"/>
      <w:r w:rsidRPr="00531D83">
        <w:rPr>
          <w:rFonts w:ascii="Arial" w:hAnsi="Arial" w:cs="Arial"/>
          <w:sz w:val="22"/>
          <w:szCs w:val="22"/>
          <w:lang w:val="es-ES"/>
        </w:rPr>
        <w:t xml:space="preserve"> (Conferencia de las iglesias menonitas del distrito del oeste)</w:t>
      </w:r>
    </w:p>
    <w:p w14:paraId="07E646FE" w14:textId="5D3EC03F" w:rsidR="00354239" w:rsidRPr="00531D83" w:rsidRDefault="000B5035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>De</w:t>
      </w:r>
      <w:r w:rsidR="00354239" w:rsidRPr="00531D83">
        <w:rPr>
          <w:rFonts w:ascii="Arial" w:hAnsi="Arial" w:cs="Arial"/>
          <w:sz w:val="22"/>
          <w:szCs w:val="22"/>
          <w:lang w:val="es-ES"/>
        </w:rPr>
        <w:t>:</w:t>
      </w:r>
      <w:r w:rsidR="00354239" w:rsidRPr="00531D83">
        <w:rPr>
          <w:rFonts w:ascii="Arial" w:hAnsi="Arial" w:cs="Arial"/>
          <w:sz w:val="22"/>
          <w:szCs w:val="22"/>
          <w:lang w:val="es-ES"/>
        </w:rPr>
        <w:tab/>
      </w:r>
      <w:r w:rsidR="00354239" w:rsidRPr="00531D83">
        <w:rPr>
          <w:rFonts w:ascii="Arial" w:hAnsi="Arial" w:cs="Arial"/>
          <w:sz w:val="22"/>
          <w:szCs w:val="22"/>
          <w:lang w:val="es-ES"/>
        </w:rPr>
        <w:tab/>
        <w:t xml:space="preserve">Bob Atchison, </w:t>
      </w:r>
      <w:r w:rsidRPr="00531D83">
        <w:rPr>
          <w:rFonts w:ascii="Arial" w:hAnsi="Arial" w:cs="Arial"/>
          <w:sz w:val="22"/>
          <w:szCs w:val="22"/>
          <w:lang w:val="es-ES"/>
        </w:rPr>
        <w:t>Presidente</w:t>
      </w:r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- WDC Israel Palestin</w:t>
      </w:r>
      <w:r w:rsidRPr="00531D83">
        <w:rPr>
          <w:rFonts w:ascii="Arial" w:hAnsi="Arial" w:cs="Arial"/>
          <w:sz w:val="22"/>
          <w:szCs w:val="22"/>
          <w:lang w:val="es-ES"/>
        </w:rPr>
        <w:t>a</w:t>
      </w:r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r w:rsidRPr="00531D83">
        <w:rPr>
          <w:rFonts w:ascii="Arial" w:hAnsi="Arial" w:cs="Arial"/>
          <w:sz w:val="22"/>
          <w:szCs w:val="22"/>
          <w:lang w:val="es-ES"/>
        </w:rPr>
        <w:t>Cuerpo Especial</w:t>
      </w:r>
    </w:p>
    <w:p w14:paraId="777CE819" w14:textId="423D11A9" w:rsidR="00354239" w:rsidRPr="00531D83" w:rsidRDefault="000B5035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>Fecha</w:t>
      </w:r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:  </w:t>
      </w:r>
      <w:r w:rsidR="00354239" w:rsidRPr="00531D83">
        <w:rPr>
          <w:rFonts w:ascii="Arial" w:hAnsi="Arial" w:cs="Arial"/>
          <w:sz w:val="22"/>
          <w:szCs w:val="22"/>
          <w:lang w:val="es-ES"/>
        </w:rPr>
        <w:tab/>
        <w:t>Mar</w:t>
      </w:r>
      <w:r w:rsidRPr="00531D83">
        <w:rPr>
          <w:rFonts w:ascii="Arial" w:hAnsi="Arial" w:cs="Arial"/>
          <w:sz w:val="22"/>
          <w:szCs w:val="22"/>
          <w:lang w:val="es-ES"/>
        </w:rPr>
        <w:t>zo</w:t>
      </w:r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2019</w:t>
      </w:r>
    </w:p>
    <w:p w14:paraId="09CAD0C2" w14:textId="0F54F33F" w:rsidR="00354239" w:rsidRPr="00531D83" w:rsidRDefault="000B5035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>Asunto</w:t>
      </w:r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: </w:t>
      </w:r>
      <w:r w:rsidRPr="00531D83">
        <w:rPr>
          <w:rFonts w:ascii="Arial" w:hAnsi="Arial" w:cs="Arial"/>
          <w:sz w:val="22"/>
          <w:szCs w:val="22"/>
          <w:lang w:val="es-ES"/>
        </w:rPr>
        <w:tab/>
      </w:r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WDC Israel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Palestine</w:t>
      </w:r>
      <w:proofErr w:type="spellEnd"/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Task</w:t>
      </w:r>
      <w:proofErr w:type="spellEnd"/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Force</w:t>
      </w:r>
      <w:proofErr w:type="spellEnd"/>
      <w:r w:rsidR="00354239"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354239" w:rsidRPr="00531D83">
        <w:rPr>
          <w:rFonts w:ascii="Arial" w:hAnsi="Arial" w:cs="Arial"/>
          <w:sz w:val="22"/>
          <w:szCs w:val="22"/>
          <w:lang w:val="es-ES"/>
        </w:rPr>
        <w:t>Newsletter</w:t>
      </w:r>
      <w:proofErr w:type="spellEnd"/>
    </w:p>
    <w:p w14:paraId="44B76A42" w14:textId="77777777" w:rsidR="00354239" w:rsidRPr="00531D83" w:rsidRDefault="00354239" w:rsidP="00354239">
      <w:pPr>
        <w:rPr>
          <w:rFonts w:ascii="Arial" w:hAnsi="Arial" w:cs="Arial"/>
          <w:sz w:val="12"/>
          <w:szCs w:val="12"/>
          <w:lang w:val="es-ES"/>
        </w:rPr>
      </w:pPr>
    </w:p>
    <w:p w14:paraId="0C76E987" w14:textId="4C0DBDBB" w:rsidR="000B5035" w:rsidRPr="00531D83" w:rsidRDefault="000B5035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 xml:space="preserve">Es con placer que les ofrecemos por primera vez nuestro </w:t>
      </w:r>
      <w:r w:rsidR="003935C6" w:rsidRPr="00531D83">
        <w:rPr>
          <w:rFonts w:ascii="Arial" w:hAnsi="Arial" w:cs="Arial"/>
          <w:sz w:val="22"/>
          <w:szCs w:val="22"/>
          <w:lang w:val="es-ES"/>
        </w:rPr>
        <w:t>boletín</w:t>
      </w:r>
      <w:r w:rsidRPr="00531D83">
        <w:rPr>
          <w:rFonts w:ascii="Arial" w:hAnsi="Arial" w:cs="Arial"/>
          <w:sz w:val="22"/>
          <w:szCs w:val="22"/>
          <w:lang w:val="es-ES"/>
        </w:rPr>
        <w:t xml:space="preserve"> del WDC Israel Palestina cuerpo especial. Les invitamos a que lo distribuyan a su congregación de la misma manera que </w:t>
      </w:r>
      <w:proofErr w:type="gramStart"/>
      <w:r w:rsidRPr="00531D83">
        <w:rPr>
          <w:rFonts w:ascii="Arial" w:hAnsi="Arial" w:cs="Arial"/>
          <w:sz w:val="22"/>
          <w:szCs w:val="22"/>
          <w:lang w:val="es-ES"/>
        </w:rPr>
        <w:t>comparten</w:t>
      </w:r>
      <w:proofErr w:type="gramEnd"/>
      <w:r w:rsidRPr="00531D83">
        <w:rPr>
          <w:rFonts w:ascii="Arial" w:hAnsi="Arial" w:cs="Arial"/>
          <w:sz w:val="22"/>
          <w:szCs w:val="22"/>
          <w:lang w:val="es-ES"/>
        </w:rPr>
        <w:t xml:space="preserve"> el </w:t>
      </w:r>
      <w:r w:rsidRPr="00531D83">
        <w:rPr>
          <w:rFonts w:ascii="Arial" w:hAnsi="Arial" w:cs="Arial"/>
          <w:i/>
          <w:sz w:val="22"/>
          <w:szCs w:val="22"/>
          <w:lang w:val="es-ES"/>
        </w:rPr>
        <w:t>WDC Garden</w:t>
      </w:r>
      <w:r w:rsidRPr="00531D83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659DD976" w14:textId="73AC7F6C" w:rsidR="00310D40" w:rsidRPr="00531D83" w:rsidRDefault="00310D40" w:rsidP="00354239">
      <w:pPr>
        <w:rPr>
          <w:rFonts w:ascii="Arial" w:hAnsi="Arial" w:cs="Arial"/>
          <w:sz w:val="12"/>
          <w:szCs w:val="12"/>
          <w:lang w:val="es-ES"/>
        </w:rPr>
      </w:pPr>
    </w:p>
    <w:p w14:paraId="3BA1403B" w14:textId="1CDAF345" w:rsidR="00310D40" w:rsidRPr="00531D83" w:rsidRDefault="00310D40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 xml:space="preserve">Por más de 65 años, los menonitas se han comprometido en pacificación en Palestina e Israel. Hoy, el deterioro de las condiciones en los Territorios Ocupados ha llegado a un punto crítico, especialmente en Gaza. En 2015 la Asamblea de Delegados de la Iglesia Menonita USA aprobó una resolución, </w:t>
      </w:r>
      <w:r w:rsidRPr="00531D83">
        <w:rPr>
          <w:rFonts w:ascii="Arial" w:hAnsi="Arial" w:cs="Arial"/>
          <w:i/>
          <w:sz w:val="22"/>
          <w:szCs w:val="22"/>
          <w:lang w:val="es-ES"/>
        </w:rPr>
        <w:t>Una declaración de apoyo a nuestros socios palestinos e israelíes en la pacificación</w:t>
      </w:r>
      <w:r w:rsidRPr="00531D83">
        <w:rPr>
          <w:rFonts w:ascii="Arial" w:hAnsi="Arial" w:cs="Arial"/>
          <w:sz w:val="22"/>
          <w:szCs w:val="22"/>
          <w:lang w:val="es-ES"/>
        </w:rPr>
        <w:t>.</w:t>
      </w:r>
    </w:p>
    <w:p w14:paraId="14F502CE" w14:textId="1679536F" w:rsidR="00AE4957" w:rsidRPr="00531D83" w:rsidRDefault="00AE4957" w:rsidP="00354239">
      <w:pPr>
        <w:rPr>
          <w:rFonts w:ascii="Arial" w:hAnsi="Arial" w:cs="Arial"/>
          <w:sz w:val="12"/>
          <w:szCs w:val="12"/>
          <w:lang w:val="es-ES"/>
        </w:rPr>
      </w:pPr>
    </w:p>
    <w:p w14:paraId="47827E73" w14:textId="59A85647" w:rsidR="00AE4957" w:rsidRPr="00531D83" w:rsidRDefault="00AE4957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>La resolución suplica una mejor comprensión del contexto social, económico y político del conflicto</w:t>
      </w:r>
      <w:r w:rsidR="00176B4C" w:rsidRPr="00531D83">
        <w:rPr>
          <w:rFonts w:ascii="Arial" w:hAnsi="Arial" w:cs="Arial"/>
          <w:sz w:val="22"/>
          <w:szCs w:val="22"/>
          <w:lang w:val="es-ES"/>
        </w:rPr>
        <w:t xml:space="preserve">; reflexiona sobre los entendimientos teológicos y políticos de Israel-Palestina, </w:t>
      </w:r>
      <w:proofErr w:type="gramStart"/>
      <w:r w:rsidR="00176B4C" w:rsidRPr="00531D83">
        <w:rPr>
          <w:rFonts w:ascii="Arial" w:hAnsi="Arial" w:cs="Arial"/>
          <w:sz w:val="22"/>
          <w:szCs w:val="22"/>
          <w:lang w:val="es-ES"/>
        </w:rPr>
        <w:t>y</w:t>
      </w:r>
      <w:proofErr w:type="gramEnd"/>
      <w:r w:rsidR="00176B4C" w:rsidRPr="00531D83">
        <w:rPr>
          <w:rFonts w:ascii="Arial" w:hAnsi="Arial" w:cs="Arial"/>
          <w:sz w:val="22"/>
          <w:szCs w:val="22"/>
          <w:lang w:val="es-ES"/>
        </w:rPr>
        <w:t xml:space="preserve"> invita a discernir un futuro más justo para todos los pueblos de Israel y Palestina.</w:t>
      </w:r>
    </w:p>
    <w:p w14:paraId="68FAAADE" w14:textId="737A06D9" w:rsidR="003935C6" w:rsidRPr="00531D83" w:rsidRDefault="003935C6" w:rsidP="00354239">
      <w:pPr>
        <w:rPr>
          <w:rFonts w:ascii="Arial" w:hAnsi="Arial" w:cs="Arial"/>
          <w:sz w:val="12"/>
          <w:szCs w:val="12"/>
          <w:lang w:val="es-ES"/>
        </w:rPr>
      </w:pPr>
    </w:p>
    <w:p w14:paraId="2B65AADE" w14:textId="6183ECAF" w:rsidR="003935C6" w:rsidRPr="00531D83" w:rsidRDefault="003935C6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 xml:space="preserve">El propósito de nuestro cuerpo especial es proporcionar a las congregaciones de WDC las herramientas para implementar la resolución. </w:t>
      </w:r>
      <w:r w:rsidRPr="00531D83">
        <w:rPr>
          <w:rFonts w:ascii="Arial" w:hAnsi="Arial" w:cs="Arial"/>
          <w:b/>
          <w:sz w:val="22"/>
          <w:szCs w:val="22"/>
          <w:lang w:val="es-ES"/>
        </w:rPr>
        <w:t xml:space="preserve">Esperamos que el boletín adjunto ayude con ese esfuerzo. </w:t>
      </w:r>
      <w:r w:rsidRPr="00531D83">
        <w:rPr>
          <w:rFonts w:ascii="Arial" w:hAnsi="Arial" w:cs="Arial"/>
          <w:sz w:val="22"/>
          <w:szCs w:val="22"/>
          <w:lang w:val="es-ES"/>
        </w:rPr>
        <w:t>También l</w:t>
      </w:r>
      <w:r w:rsidR="00853A00" w:rsidRPr="00531D83">
        <w:rPr>
          <w:rFonts w:ascii="Arial" w:hAnsi="Arial" w:cs="Arial"/>
          <w:sz w:val="22"/>
          <w:szCs w:val="22"/>
          <w:lang w:val="es-ES"/>
        </w:rPr>
        <w:t>e</w:t>
      </w:r>
      <w:r w:rsidRPr="00531D83">
        <w:rPr>
          <w:rFonts w:ascii="Arial" w:hAnsi="Arial" w:cs="Arial"/>
          <w:sz w:val="22"/>
          <w:szCs w:val="22"/>
          <w:lang w:val="es-ES"/>
        </w:rPr>
        <w:t xml:space="preserve">s recordamos </w:t>
      </w:r>
      <w:r w:rsidR="00853A00" w:rsidRPr="00531D83">
        <w:rPr>
          <w:rFonts w:ascii="Arial" w:hAnsi="Arial" w:cs="Arial"/>
          <w:sz w:val="22"/>
          <w:szCs w:val="22"/>
          <w:lang w:val="es-ES"/>
        </w:rPr>
        <w:t xml:space="preserve">de los recursos adicionales disponibles en la Red: </w:t>
      </w:r>
      <w:hyperlink r:id="rId7" w:history="1">
        <w:proofErr w:type="spellStart"/>
        <w:r w:rsidR="00853A00" w:rsidRPr="00531D83">
          <w:rPr>
            <w:rStyle w:val="Hyperlink"/>
            <w:rFonts w:ascii="Arial" w:hAnsi="Arial" w:cs="Arial"/>
            <w:b/>
            <w:sz w:val="22"/>
            <w:szCs w:val="22"/>
            <w:lang w:val="es-ES"/>
          </w:rPr>
          <w:t>Mennonite</w:t>
        </w:r>
        <w:proofErr w:type="spellEnd"/>
        <w:r w:rsidR="00853A00" w:rsidRPr="00531D83">
          <w:rPr>
            <w:rStyle w:val="Hyperlink"/>
            <w:rFonts w:ascii="Arial" w:hAnsi="Arial" w:cs="Arial"/>
            <w:b/>
            <w:sz w:val="22"/>
            <w:szCs w:val="22"/>
            <w:lang w:val="es-ES"/>
          </w:rPr>
          <w:t xml:space="preserve"> </w:t>
        </w:r>
        <w:proofErr w:type="spellStart"/>
        <w:r w:rsidR="00853A00" w:rsidRPr="00531D83">
          <w:rPr>
            <w:rStyle w:val="Hyperlink"/>
            <w:rFonts w:ascii="Arial" w:hAnsi="Arial" w:cs="Arial"/>
            <w:b/>
            <w:sz w:val="22"/>
            <w:szCs w:val="22"/>
            <w:lang w:val="es-ES"/>
          </w:rPr>
          <w:t>Palestine</w:t>
        </w:r>
        <w:proofErr w:type="spellEnd"/>
        <w:r w:rsidR="00853A00" w:rsidRPr="00531D83">
          <w:rPr>
            <w:rStyle w:val="Hyperlink"/>
            <w:rFonts w:ascii="Arial" w:hAnsi="Arial" w:cs="Arial"/>
            <w:b/>
            <w:sz w:val="22"/>
            <w:szCs w:val="22"/>
            <w:lang w:val="es-ES"/>
          </w:rPr>
          <w:t>-Israel Network</w:t>
        </w:r>
      </w:hyperlink>
      <w:r w:rsidR="00853A00" w:rsidRPr="00531D83">
        <w:rPr>
          <w:rFonts w:ascii="Arial" w:hAnsi="Arial" w:cs="Arial"/>
          <w:b/>
          <w:sz w:val="22"/>
          <w:szCs w:val="22"/>
          <w:lang w:val="es-ES"/>
        </w:rPr>
        <w:t xml:space="preserve"> (</w:t>
      </w:r>
      <w:proofErr w:type="spellStart"/>
      <w:r w:rsidR="00853A00" w:rsidRPr="00531D83">
        <w:rPr>
          <w:rFonts w:ascii="Arial" w:hAnsi="Arial" w:cs="Arial"/>
          <w:b/>
          <w:sz w:val="22"/>
          <w:szCs w:val="22"/>
          <w:lang w:val="es-ES"/>
        </w:rPr>
        <w:t>MennoPIN</w:t>
      </w:r>
      <w:proofErr w:type="spellEnd"/>
      <w:r w:rsidR="00853A00" w:rsidRPr="00531D83">
        <w:rPr>
          <w:rFonts w:ascii="Arial" w:hAnsi="Arial" w:cs="Arial"/>
          <w:b/>
          <w:sz w:val="22"/>
          <w:szCs w:val="22"/>
          <w:lang w:val="es-ES"/>
        </w:rPr>
        <w:t>)</w:t>
      </w:r>
      <w:r w:rsidR="00853A00" w:rsidRPr="00531D83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0E08F618" w14:textId="77777777" w:rsidR="00354239" w:rsidRPr="00531D83" w:rsidRDefault="00354239" w:rsidP="00354239">
      <w:pPr>
        <w:rPr>
          <w:rFonts w:ascii="Arial" w:hAnsi="Arial" w:cs="Arial"/>
          <w:sz w:val="12"/>
          <w:szCs w:val="12"/>
          <w:lang w:val="es-ES"/>
        </w:rPr>
      </w:pPr>
    </w:p>
    <w:p w14:paraId="50D99132" w14:textId="11ED824A" w:rsidR="00853A00" w:rsidRPr="00531D83" w:rsidRDefault="00853A00" w:rsidP="00354239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>Nuestro cuerpo especial está disponible para ayudar a las congregaciones:</w:t>
      </w:r>
    </w:p>
    <w:p w14:paraId="06A76095" w14:textId="77777777" w:rsidR="00354239" w:rsidRPr="00531D83" w:rsidRDefault="00354239" w:rsidP="00354239">
      <w:pPr>
        <w:rPr>
          <w:rFonts w:ascii="Arial" w:hAnsi="Arial" w:cs="Arial"/>
          <w:b/>
          <w:sz w:val="12"/>
          <w:szCs w:val="12"/>
          <w:lang w:val="es-ES"/>
        </w:rPr>
      </w:pPr>
    </w:p>
    <w:p w14:paraId="1C7D5F02" w14:textId="5D26657B" w:rsidR="00853A00" w:rsidRPr="00531D83" w:rsidRDefault="00853A00" w:rsidP="00354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 xml:space="preserve">Formar relaciones con comunidades judías y musulmanes. </w:t>
      </w:r>
    </w:p>
    <w:p w14:paraId="168AE777" w14:textId="77777777" w:rsidR="00354239" w:rsidRPr="00531D83" w:rsidRDefault="00354239" w:rsidP="00354239">
      <w:pPr>
        <w:ind w:left="360"/>
        <w:rPr>
          <w:rFonts w:ascii="Arial" w:hAnsi="Arial" w:cs="Arial"/>
          <w:sz w:val="12"/>
          <w:szCs w:val="12"/>
          <w:lang w:val="es-ES"/>
        </w:rPr>
      </w:pPr>
    </w:p>
    <w:p w14:paraId="234FBE6F" w14:textId="4C980C02" w:rsidR="00853A00" w:rsidRPr="00531D83" w:rsidRDefault="00853A00" w:rsidP="00354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>Entender las creencias que tienen los cristianos sionistas</w:t>
      </w:r>
      <w:r w:rsidR="00017A0D" w:rsidRPr="00531D83">
        <w:rPr>
          <w:rFonts w:ascii="Arial" w:hAnsi="Arial" w:cs="Arial"/>
          <w:sz w:val="22"/>
          <w:szCs w:val="22"/>
          <w:lang w:val="es-ES"/>
        </w:rPr>
        <w:t xml:space="preserve">, y cómo nuestras creencias arraigadas en la tradición anabaptista pueden contradecir las creencias sionistas.  </w:t>
      </w:r>
      <w:hyperlink r:id="rId8" w:history="1">
        <w:r w:rsidR="00017A0D" w:rsidRPr="00531D83">
          <w:rPr>
            <w:rStyle w:val="Hyperlink"/>
            <w:rFonts w:ascii="Arial" w:hAnsi="Arial" w:cs="Arial"/>
            <w:sz w:val="22"/>
            <w:szCs w:val="22"/>
            <w:lang w:val="es-ES"/>
          </w:rPr>
          <w:t>http://mennoniteusa.org/wp-content/uploads/2017/01/MCC-and-Palestine-and-Israel-Booklet-September-20161.pdf</w:t>
        </w:r>
      </w:hyperlink>
      <w:r w:rsidR="00017A0D" w:rsidRPr="00531D83">
        <w:rPr>
          <w:rFonts w:ascii="Arial" w:hAnsi="Arial" w:cs="Arial"/>
          <w:sz w:val="22"/>
          <w:szCs w:val="22"/>
          <w:lang w:val="es-ES"/>
        </w:rPr>
        <w:t>.</w:t>
      </w:r>
    </w:p>
    <w:p w14:paraId="169971F6" w14:textId="77777777" w:rsidR="00354239" w:rsidRPr="00531D83" w:rsidRDefault="00354239" w:rsidP="00354239">
      <w:pPr>
        <w:rPr>
          <w:rFonts w:ascii="Arial" w:hAnsi="Arial" w:cs="Arial"/>
          <w:sz w:val="12"/>
          <w:szCs w:val="12"/>
          <w:lang w:val="es-ES"/>
        </w:rPr>
      </w:pPr>
      <w:bookmarkStart w:id="0" w:name="_gjdgxs" w:colFirst="0" w:colLast="0"/>
      <w:bookmarkEnd w:id="0"/>
    </w:p>
    <w:p w14:paraId="083D73D7" w14:textId="4CFDD325" w:rsidR="00017A0D" w:rsidRDefault="00017A0D" w:rsidP="00017A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 xml:space="preserve"> Considerar la posibilidad de suspender el apoyo a las empresas que se benefician de la ocupación militar de la tierra palestina. Esto incluye empresas como HP and </w:t>
      </w:r>
      <w:proofErr w:type="spellStart"/>
      <w:r w:rsidRPr="00531D83">
        <w:rPr>
          <w:rFonts w:ascii="Arial" w:hAnsi="Arial" w:cs="Arial"/>
          <w:sz w:val="22"/>
          <w:szCs w:val="22"/>
          <w:lang w:val="es-ES"/>
        </w:rPr>
        <w:t>Sabra</w:t>
      </w:r>
      <w:proofErr w:type="spellEnd"/>
      <w:r w:rsidRPr="00531D83">
        <w:rPr>
          <w:rFonts w:ascii="Arial" w:hAnsi="Arial" w:cs="Arial"/>
          <w:sz w:val="22"/>
          <w:szCs w:val="22"/>
          <w:lang w:val="es-ES"/>
        </w:rPr>
        <w:t xml:space="preserve">. Para más información visite http://mennopin.org/information-about-bds/everyday-companies-to-boycott-and-why/ </w:t>
      </w:r>
    </w:p>
    <w:p w14:paraId="790B1EFE" w14:textId="77777777" w:rsidR="00531D83" w:rsidRPr="00531D83" w:rsidRDefault="00531D83" w:rsidP="00531D83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hAnsi="Arial" w:cs="Arial"/>
          <w:sz w:val="12"/>
          <w:szCs w:val="12"/>
          <w:lang w:val="es-ES"/>
        </w:rPr>
      </w:pPr>
    </w:p>
    <w:p w14:paraId="29AA9CA9" w14:textId="6F00A0BC" w:rsidR="00017A0D" w:rsidRPr="00531D83" w:rsidRDefault="00017A0D" w:rsidP="00CA069D">
      <w:pPr>
        <w:rPr>
          <w:rFonts w:ascii="Arial" w:hAnsi="Arial" w:cs="Arial"/>
          <w:sz w:val="22"/>
          <w:szCs w:val="22"/>
          <w:lang w:val="es-ES"/>
        </w:rPr>
      </w:pPr>
      <w:r w:rsidRPr="00531D83">
        <w:rPr>
          <w:rFonts w:ascii="Arial" w:hAnsi="Arial" w:cs="Arial"/>
          <w:sz w:val="22"/>
          <w:szCs w:val="22"/>
          <w:lang w:val="es-ES"/>
        </w:rPr>
        <w:t xml:space="preserve">Si desea que este boletín continúe de forma trimestral en línea, comuníquese con Western </w:t>
      </w:r>
      <w:proofErr w:type="spellStart"/>
      <w:r w:rsidRPr="00531D83">
        <w:rPr>
          <w:rFonts w:ascii="Arial" w:hAnsi="Arial" w:cs="Arial"/>
          <w:sz w:val="22"/>
          <w:szCs w:val="22"/>
          <w:lang w:val="es-ES"/>
        </w:rPr>
        <w:t>District</w:t>
      </w:r>
      <w:proofErr w:type="spellEnd"/>
      <w:r w:rsidRPr="00531D8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31D83">
        <w:rPr>
          <w:rFonts w:ascii="Arial" w:hAnsi="Arial" w:cs="Arial"/>
          <w:sz w:val="22"/>
          <w:szCs w:val="22"/>
          <w:lang w:val="es-ES"/>
        </w:rPr>
        <w:t>Conference</w:t>
      </w:r>
      <w:proofErr w:type="spellEnd"/>
      <w:r w:rsidRPr="00531D83">
        <w:rPr>
          <w:rFonts w:ascii="Arial" w:hAnsi="Arial" w:cs="Arial"/>
          <w:sz w:val="22"/>
          <w:szCs w:val="22"/>
          <w:lang w:val="es-ES"/>
        </w:rPr>
        <w:t xml:space="preserve"> (Conferencia del distrito del oeste) en: wdc@mennowdc.org </w:t>
      </w:r>
      <w:proofErr w:type="spellStart"/>
      <w:r w:rsidRPr="00531D83">
        <w:rPr>
          <w:rFonts w:ascii="Arial" w:hAnsi="Arial" w:cs="Arial"/>
          <w:sz w:val="22"/>
          <w:szCs w:val="22"/>
          <w:lang w:val="es-ES"/>
        </w:rPr>
        <w:t>or</w:t>
      </w:r>
      <w:proofErr w:type="spellEnd"/>
      <w:r w:rsidRPr="00531D83">
        <w:rPr>
          <w:rFonts w:ascii="Arial" w:hAnsi="Arial" w:cs="Arial"/>
          <w:sz w:val="22"/>
          <w:szCs w:val="22"/>
          <w:lang w:val="es-ES"/>
        </w:rPr>
        <w:t xml:space="preserve"> 316-283-6300.</w:t>
      </w:r>
      <w:bookmarkStart w:id="1" w:name="_GoBack"/>
      <w:bookmarkEnd w:id="1"/>
    </w:p>
    <w:sectPr w:rsidR="00017A0D" w:rsidRPr="00531D83" w:rsidSect="0007471F">
      <w:headerReference w:type="default" r:id="rId9"/>
      <w:pgSz w:w="12240" w:h="15840"/>
      <w:pgMar w:top="1440" w:right="1800" w:bottom="109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21CD7" w14:textId="77777777" w:rsidR="0049544C" w:rsidRDefault="0049544C">
      <w:r>
        <w:separator/>
      </w:r>
    </w:p>
  </w:endnote>
  <w:endnote w:type="continuationSeparator" w:id="0">
    <w:p w14:paraId="3D369178" w14:textId="77777777" w:rsidR="0049544C" w:rsidRDefault="004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17EA" w14:textId="77777777" w:rsidR="0049544C" w:rsidRDefault="0049544C">
      <w:r>
        <w:separator/>
      </w:r>
    </w:p>
  </w:footnote>
  <w:footnote w:type="continuationSeparator" w:id="0">
    <w:p w14:paraId="47E32B71" w14:textId="77777777" w:rsidR="0049544C" w:rsidRDefault="0049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4BFA" w14:textId="77777777" w:rsidR="00E62E77" w:rsidRDefault="00354239">
    <w:pPr>
      <w:pStyle w:val="Header"/>
    </w:pPr>
    <w:r>
      <w:rPr>
        <w:noProof/>
      </w:rPr>
      <w:drawing>
        <wp:inline distT="0" distB="0" distL="0" distR="0" wp14:anchorId="0B18E46B" wp14:editId="54FF8F99">
          <wp:extent cx="5934075" cy="1847850"/>
          <wp:effectExtent l="0" t="0" r="9525" b="0"/>
          <wp:docPr id="1" name="Picture 1" descr="WDC letterhead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C letterhead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8CD"/>
    <w:multiLevelType w:val="hybridMultilevel"/>
    <w:tmpl w:val="1C0C7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7169"/>
    <w:multiLevelType w:val="multilevel"/>
    <w:tmpl w:val="3A8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D1EC7"/>
    <w:multiLevelType w:val="multilevel"/>
    <w:tmpl w:val="C324EA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A"/>
    <w:rsid w:val="00004568"/>
    <w:rsid w:val="000118E1"/>
    <w:rsid w:val="00011C64"/>
    <w:rsid w:val="00017A0D"/>
    <w:rsid w:val="000263F4"/>
    <w:rsid w:val="00040219"/>
    <w:rsid w:val="00045F45"/>
    <w:rsid w:val="000634A7"/>
    <w:rsid w:val="000651CE"/>
    <w:rsid w:val="00070945"/>
    <w:rsid w:val="0007471F"/>
    <w:rsid w:val="000810D8"/>
    <w:rsid w:val="000970E7"/>
    <w:rsid w:val="000B5035"/>
    <w:rsid w:val="000D4EDC"/>
    <w:rsid w:val="00107859"/>
    <w:rsid w:val="001117C8"/>
    <w:rsid w:val="0012125D"/>
    <w:rsid w:val="00142EAA"/>
    <w:rsid w:val="001749CB"/>
    <w:rsid w:val="00176B4C"/>
    <w:rsid w:val="001A076F"/>
    <w:rsid w:val="001F18DA"/>
    <w:rsid w:val="002072D3"/>
    <w:rsid w:val="00214FDC"/>
    <w:rsid w:val="002263CF"/>
    <w:rsid w:val="00264A80"/>
    <w:rsid w:val="002729A6"/>
    <w:rsid w:val="002764C8"/>
    <w:rsid w:val="00295F9D"/>
    <w:rsid w:val="002B2D1A"/>
    <w:rsid w:val="002B5386"/>
    <w:rsid w:val="002B5ED5"/>
    <w:rsid w:val="002D2DFC"/>
    <w:rsid w:val="002F79CE"/>
    <w:rsid w:val="00310D40"/>
    <w:rsid w:val="00310DD2"/>
    <w:rsid w:val="00324E83"/>
    <w:rsid w:val="00347173"/>
    <w:rsid w:val="00354239"/>
    <w:rsid w:val="00386FB0"/>
    <w:rsid w:val="003935C6"/>
    <w:rsid w:val="003B7741"/>
    <w:rsid w:val="003C23F5"/>
    <w:rsid w:val="003D4C4B"/>
    <w:rsid w:val="003E3C9B"/>
    <w:rsid w:val="003E73DA"/>
    <w:rsid w:val="003F5067"/>
    <w:rsid w:val="003F7C68"/>
    <w:rsid w:val="00423541"/>
    <w:rsid w:val="00440452"/>
    <w:rsid w:val="00447A47"/>
    <w:rsid w:val="0049544C"/>
    <w:rsid w:val="004A10DE"/>
    <w:rsid w:val="004A143A"/>
    <w:rsid w:val="004C5C38"/>
    <w:rsid w:val="004E7137"/>
    <w:rsid w:val="004E7C7C"/>
    <w:rsid w:val="004F57E1"/>
    <w:rsid w:val="00531108"/>
    <w:rsid w:val="00531D83"/>
    <w:rsid w:val="00541F24"/>
    <w:rsid w:val="00586A83"/>
    <w:rsid w:val="0059044F"/>
    <w:rsid w:val="005B097A"/>
    <w:rsid w:val="005B593A"/>
    <w:rsid w:val="005B6EDE"/>
    <w:rsid w:val="005C3A05"/>
    <w:rsid w:val="005C6241"/>
    <w:rsid w:val="005D37AA"/>
    <w:rsid w:val="005D54FB"/>
    <w:rsid w:val="00602D47"/>
    <w:rsid w:val="00606E90"/>
    <w:rsid w:val="00615C7C"/>
    <w:rsid w:val="00623738"/>
    <w:rsid w:val="0064630A"/>
    <w:rsid w:val="0065310D"/>
    <w:rsid w:val="0065783E"/>
    <w:rsid w:val="0067239B"/>
    <w:rsid w:val="00676AD8"/>
    <w:rsid w:val="00686A01"/>
    <w:rsid w:val="006945A6"/>
    <w:rsid w:val="00695A12"/>
    <w:rsid w:val="006961E0"/>
    <w:rsid w:val="006A74C1"/>
    <w:rsid w:val="006C0D29"/>
    <w:rsid w:val="006C5ED0"/>
    <w:rsid w:val="006E1CFC"/>
    <w:rsid w:val="00711692"/>
    <w:rsid w:val="00721FE8"/>
    <w:rsid w:val="007407EE"/>
    <w:rsid w:val="00763737"/>
    <w:rsid w:val="0077582A"/>
    <w:rsid w:val="007F2B5F"/>
    <w:rsid w:val="007F39E0"/>
    <w:rsid w:val="0081536D"/>
    <w:rsid w:val="0082404B"/>
    <w:rsid w:val="008356C2"/>
    <w:rsid w:val="00853A00"/>
    <w:rsid w:val="00864068"/>
    <w:rsid w:val="00865314"/>
    <w:rsid w:val="00897D3B"/>
    <w:rsid w:val="008C77ED"/>
    <w:rsid w:val="008D722E"/>
    <w:rsid w:val="008E37E6"/>
    <w:rsid w:val="00941AE2"/>
    <w:rsid w:val="00961346"/>
    <w:rsid w:val="00961B68"/>
    <w:rsid w:val="00966850"/>
    <w:rsid w:val="009C3D3C"/>
    <w:rsid w:val="009D6851"/>
    <w:rsid w:val="009D694A"/>
    <w:rsid w:val="009F63A4"/>
    <w:rsid w:val="00A07CAD"/>
    <w:rsid w:val="00A30146"/>
    <w:rsid w:val="00A31605"/>
    <w:rsid w:val="00A45397"/>
    <w:rsid w:val="00A561BE"/>
    <w:rsid w:val="00A77D5D"/>
    <w:rsid w:val="00A8397E"/>
    <w:rsid w:val="00A91BD2"/>
    <w:rsid w:val="00A9200E"/>
    <w:rsid w:val="00AA1FC6"/>
    <w:rsid w:val="00AA4EA9"/>
    <w:rsid w:val="00AA59DD"/>
    <w:rsid w:val="00AA7CD5"/>
    <w:rsid w:val="00AB4EAE"/>
    <w:rsid w:val="00AE4957"/>
    <w:rsid w:val="00AF60AC"/>
    <w:rsid w:val="00B176ED"/>
    <w:rsid w:val="00B41BE2"/>
    <w:rsid w:val="00B43D7F"/>
    <w:rsid w:val="00B52EE5"/>
    <w:rsid w:val="00B65255"/>
    <w:rsid w:val="00B7378E"/>
    <w:rsid w:val="00B80B59"/>
    <w:rsid w:val="00BD160D"/>
    <w:rsid w:val="00C26146"/>
    <w:rsid w:val="00C669EF"/>
    <w:rsid w:val="00C815FA"/>
    <w:rsid w:val="00CA069D"/>
    <w:rsid w:val="00CB11D3"/>
    <w:rsid w:val="00CB4F96"/>
    <w:rsid w:val="00CC263F"/>
    <w:rsid w:val="00CD61FD"/>
    <w:rsid w:val="00CE1630"/>
    <w:rsid w:val="00CF4F92"/>
    <w:rsid w:val="00D26583"/>
    <w:rsid w:val="00D354F8"/>
    <w:rsid w:val="00D5695F"/>
    <w:rsid w:val="00D97321"/>
    <w:rsid w:val="00DA1707"/>
    <w:rsid w:val="00DD2166"/>
    <w:rsid w:val="00E03BB7"/>
    <w:rsid w:val="00E11A04"/>
    <w:rsid w:val="00E21739"/>
    <w:rsid w:val="00E22740"/>
    <w:rsid w:val="00E3706C"/>
    <w:rsid w:val="00E57EF5"/>
    <w:rsid w:val="00E62E77"/>
    <w:rsid w:val="00E65810"/>
    <w:rsid w:val="00E7087B"/>
    <w:rsid w:val="00E94252"/>
    <w:rsid w:val="00EA6069"/>
    <w:rsid w:val="00EA6110"/>
    <w:rsid w:val="00EB45E8"/>
    <w:rsid w:val="00EC5A58"/>
    <w:rsid w:val="00ED234A"/>
    <w:rsid w:val="00ED3802"/>
    <w:rsid w:val="00F236F4"/>
    <w:rsid w:val="00F32FF0"/>
    <w:rsid w:val="00F36E41"/>
    <w:rsid w:val="00F505A2"/>
    <w:rsid w:val="00F7259C"/>
    <w:rsid w:val="00F748AC"/>
    <w:rsid w:val="00F767F5"/>
    <w:rsid w:val="00F8586F"/>
    <w:rsid w:val="00F86550"/>
    <w:rsid w:val="00FD2599"/>
    <w:rsid w:val="00FE0C9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574D8"/>
  <w15:chartTrackingRefBased/>
  <w15:docId w15:val="{42256A22-D70F-4627-88E3-80B708C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5" w:qFormat="1"/>
    <w:lsdException w:name="Signature" w:uiPriority="6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3A05"/>
    <w:rPr>
      <w:rFonts w:ascii="Segoe UI" w:hAnsi="Segoe UI" w:cs="Segoe UI"/>
      <w:sz w:val="18"/>
      <w:szCs w:val="18"/>
    </w:rPr>
  </w:style>
  <w:style w:type="character" w:customStyle="1" w:styleId="aqj">
    <w:name w:val="aqj"/>
    <w:rsid w:val="00142EAA"/>
  </w:style>
  <w:style w:type="character" w:styleId="Hyperlink">
    <w:name w:val="Hyperlink"/>
    <w:rsid w:val="00C669EF"/>
    <w:rPr>
      <w:color w:val="0563C1"/>
      <w:u w:val="single"/>
    </w:rPr>
  </w:style>
  <w:style w:type="paragraph" w:customStyle="1" w:styleId="Default">
    <w:name w:val="Default"/>
    <w:rsid w:val="008240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losing">
    <w:name w:val="Closing"/>
    <w:basedOn w:val="Normal"/>
    <w:next w:val="Signature"/>
    <w:link w:val="ClosingChar"/>
    <w:uiPriority w:val="5"/>
    <w:qFormat/>
    <w:rsid w:val="007407EE"/>
    <w:pPr>
      <w:spacing w:after="960" w:line="264" w:lineRule="auto"/>
    </w:pPr>
    <w:rPr>
      <w:rFonts w:eastAsia="MS PMincho"/>
    </w:rPr>
  </w:style>
  <w:style w:type="character" w:customStyle="1" w:styleId="ClosingChar">
    <w:name w:val="Closing Char"/>
    <w:link w:val="Closing"/>
    <w:uiPriority w:val="5"/>
    <w:rsid w:val="007407EE"/>
    <w:rPr>
      <w:rFonts w:eastAsia="MS PMincho"/>
      <w:sz w:val="24"/>
      <w:szCs w:val="24"/>
    </w:rPr>
  </w:style>
  <w:style w:type="paragraph" w:styleId="Signature">
    <w:name w:val="Signature"/>
    <w:basedOn w:val="Normal"/>
    <w:link w:val="SignatureChar"/>
    <w:uiPriority w:val="6"/>
    <w:qFormat/>
    <w:rsid w:val="007407EE"/>
    <w:pPr>
      <w:spacing w:line="264" w:lineRule="auto"/>
    </w:pPr>
    <w:rPr>
      <w:rFonts w:eastAsia="MS PMincho"/>
    </w:rPr>
  </w:style>
  <w:style w:type="character" w:customStyle="1" w:styleId="SignatureChar">
    <w:name w:val="Signature Char"/>
    <w:link w:val="Signature"/>
    <w:uiPriority w:val="6"/>
    <w:rsid w:val="007407EE"/>
    <w:rPr>
      <w:rFonts w:eastAsia="MS P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E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-6933860102875626018gmail-m-5194962554526878582gmail-aqj">
    <w:name w:val="m_-6933860102875626018gmail-m-5194962554526878582gmail-aqj"/>
    <w:rsid w:val="001117C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4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6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2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9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841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1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9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1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541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0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8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7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7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5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21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641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4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606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606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605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49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762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9378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729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456816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7084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5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371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1549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742432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801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22447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9889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8949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999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8959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1688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44800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94528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301516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7506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9229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03872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79919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79781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6790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6872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7188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99615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56536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7787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80231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66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3412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noniteusa.org/wp-content/uploads/2017/01/MCC-and-Palestine-and-Israel-Booklet-September-2016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nop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District Conference</Company>
  <LinksUpToDate>false</LinksUpToDate>
  <CharactersWithSpaces>2464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https://www.everence.com/financial-services/for-churches/pastoral-financial-wellness-program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Nancy</cp:lastModifiedBy>
  <cp:revision>2</cp:revision>
  <cp:lastPrinted>2019-03-05T14:34:00Z</cp:lastPrinted>
  <dcterms:created xsi:type="dcterms:W3CDTF">2019-03-06T21:42:00Z</dcterms:created>
  <dcterms:modified xsi:type="dcterms:W3CDTF">2019-03-06T21:42:00Z</dcterms:modified>
</cp:coreProperties>
</file>